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3618B" w14:textId="77777777" w:rsidR="00DD332C" w:rsidRDefault="00DD332C" w:rsidP="00DD332C">
      <w:pPr>
        <w:spacing w:after="0" w:line="240" w:lineRule="auto"/>
        <w:jc w:val="right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>Załącznik nr 2 do SWZ</w:t>
      </w:r>
    </w:p>
    <w:p w14:paraId="71C1F321" w14:textId="77777777" w:rsidR="00DD332C" w:rsidRDefault="00DD332C" w:rsidP="00DD332C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  <w:u w:val="single"/>
        </w:rPr>
      </w:pPr>
    </w:p>
    <w:p w14:paraId="38991D78" w14:textId="77777777" w:rsidR="00DD332C" w:rsidRDefault="00DD332C" w:rsidP="00DD332C">
      <w:pPr>
        <w:spacing w:after="0" w:line="240" w:lineRule="auto"/>
        <w:rPr>
          <w:rFonts w:ascii="Segoe UI" w:hAnsi="Segoe UI" w:cs="Segoe UI"/>
          <w:b/>
          <w:sz w:val="24"/>
          <w:szCs w:val="24"/>
        </w:rPr>
      </w:pPr>
    </w:p>
    <w:p w14:paraId="650C4E65" w14:textId="77777777" w:rsidR="00DD332C" w:rsidRDefault="00DD332C" w:rsidP="00DD332C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</w:rPr>
      </w:pPr>
    </w:p>
    <w:p w14:paraId="242875AC" w14:textId="77777777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OŚWIADCZENIE WYKONAWCY O NIEPODLEGANIU WYKLUCZENIU </w:t>
      </w:r>
    </w:p>
    <w:p w14:paraId="3F37206D" w14:textId="77777777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(składane na podstawie art. 125 ust. 1 ustawy)  </w:t>
      </w:r>
    </w:p>
    <w:p w14:paraId="40E3C060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C58075A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</w:p>
    <w:p w14:paraId="581EF7C9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Działając w imieniu i na </w:t>
      </w:r>
      <w:proofErr w:type="gramStart"/>
      <w:r w:rsidRPr="00EB4762">
        <w:rPr>
          <w:rFonts w:ascii="Segoe UI" w:hAnsi="Segoe UI" w:cs="Segoe UI"/>
        </w:rPr>
        <w:t>rzecz :</w:t>
      </w:r>
      <w:proofErr w:type="gramEnd"/>
    </w:p>
    <w:p w14:paraId="3714D008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347D9FF8" w14:textId="77777777" w:rsidR="00DD332C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526EB77F" w14:textId="77777777" w:rsidR="00EB4762" w:rsidRPr="00EB4762" w:rsidRDefault="00EB4762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7C826B22" w14:textId="078CAA40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 (pełna nazwa </w:t>
      </w:r>
      <w:r w:rsidR="000129E0">
        <w:rPr>
          <w:rFonts w:ascii="Segoe UI" w:hAnsi="Segoe UI" w:cs="Segoe UI"/>
        </w:rPr>
        <w:t>W</w:t>
      </w:r>
      <w:r w:rsidRPr="00EB4762">
        <w:rPr>
          <w:rFonts w:ascii="Segoe UI" w:hAnsi="Segoe UI" w:cs="Segoe UI"/>
        </w:rPr>
        <w:t>ykonawcy)</w:t>
      </w:r>
    </w:p>
    <w:p w14:paraId="3254FC0D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</w:p>
    <w:p w14:paraId="01564C94" w14:textId="77777777" w:rsidR="00DD332C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66C472AD" w14:textId="77777777" w:rsidR="00EB4762" w:rsidRPr="00EB4762" w:rsidRDefault="00EB4762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1970376F" w14:textId="6002B84A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 (adres siedziby </w:t>
      </w:r>
      <w:r w:rsidR="000129E0">
        <w:rPr>
          <w:rFonts w:ascii="Segoe UI" w:hAnsi="Segoe UI" w:cs="Segoe UI"/>
        </w:rPr>
        <w:t>W</w:t>
      </w:r>
      <w:r w:rsidRPr="00EB4762">
        <w:rPr>
          <w:rFonts w:ascii="Segoe UI" w:hAnsi="Segoe UI" w:cs="Segoe UI"/>
        </w:rPr>
        <w:t>ykonawcy)</w:t>
      </w:r>
    </w:p>
    <w:p w14:paraId="010B6170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2CA5BD70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w odpowiedzi na ogłoszenie o postępowaniu na:</w:t>
      </w:r>
    </w:p>
    <w:p w14:paraId="6D612A8F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43AA901F" w14:textId="14639733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eastAsiaTheme="minorHAnsi" w:hAnsi="Segoe UI" w:cs="Segoe UI"/>
          <w:b/>
        </w:rPr>
      </w:pPr>
      <w:r w:rsidRPr="00EB4762">
        <w:rPr>
          <w:rFonts w:ascii="Segoe UI" w:hAnsi="Segoe UI" w:cs="Segoe UI"/>
          <w:b/>
          <w:bCs/>
          <w:snapToGrid w:val="0"/>
        </w:rPr>
        <w:t>„</w:t>
      </w:r>
      <w:r w:rsidRPr="00EB4762">
        <w:rPr>
          <w:rFonts w:ascii="Segoe UI" w:hAnsi="Segoe UI" w:cs="Segoe UI"/>
          <w:b/>
        </w:rPr>
        <w:t xml:space="preserve">Świadczenie usług społecznych w ramach projektu „Centrum Usług Społecznych Koszalin”, współfinansowanego ze środków Europejskiego Funduszu Społecznego </w:t>
      </w:r>
      <w:r w:rsidR="00367DC0">
        <w:rPr>
          <w:rFonts w:ascii="Segoe UI" w:hAnsi="Segoe UI" w:cs="Segoe UI"/>
          <w:b/>
        </w:rPr>
        <w:br/>
      </w:r>
      <w:r w:rsidRPr="00EB4762">
        <w:rPr>
          <w:rFonts w:ascii="Segoe UI" w:hAnsi="Segoe UI" w:cs="Segoe UI"/>
          <w:b/>
        </w:rPr>
        <w:t>w ramach Programu Operacyjnego Wiedza Edukacja Rozwój na lata 2014 -2020</w:t>
      </w:r>
    </w:p>
    <w:p w14:paraId="0167C12B" w14:textId="77777777" w:rsidR="00EB4762" w:rsidRDefault="00EB4762" w:rsidP="00EB4762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</w:rPr>
      </w:pPr>
    </w:p>
    <w:p w14:paraId="046A422D" w14:textId="77777777" w:rsidR="00DD332C" w:rsidRPr="00EB4762" w:rsidRDefault="00DD332C" w:rsidP="00EB4762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>w podziale na następujące Zadania:</w:t>
      </w:r>
    </w:p>
    <w:p w14:paraId="7B796A9F" w14:textId="77777777" w:rsidR="00EB4762" w:rsidRDefault="00EB4762" w:rsidP="00EB4762">
      <w:pPr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7BFC5CE3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Zadanie 1: Szkolenie dla opiekunów faktycznych z zakresu </w:t>
      </w:r>
      <w:proofErr w:type="gramStart"/>
      <w:r w:rsidRPr="00EB4762">
        <w:rPr>
          <w:rFonts w:ascii="Segoe UI" w:hAnsi="Segoe UI" w:cs="Segoe UI"/>
          <w:b/>
        </w:rPr>
        <w:t>pielęgnacji  i</w:t>
      </w:r>
      <w:proofErr w:type="gramEnd"/>
      <w:r w:rsidRPr="00EB4762">
        <w:rPr>
          <w:rFonts w:ascii="Segoe UI" w:hAnsi="Segoe UI" w:cs="Segoe UI"/>
          <w:b/>
        </w:rPr>
        <w:t xml:space="preserve"> opieki nad osobą niesamodzielną/niepełnosprawną oraz wsparcie informacyjne dla opiekunów faktycznych.</w:t>
      </w:r>
    </w:p>
    <w:p w14:paraId="1B846C79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>Zadanie 2: Wsparcie psychologiczne dla opiekunów faktycznych.</w:t>
      </w:r>
    </w:p>
    <w:p w14:paraId="4242291C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>Zadanie 3: Indywidualna terapia logopedyczna dla dzieci i młodzieży.</w:t>
      </w:r>
    </w:p>
    <w:p w14:paraId="7F2FF820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Zadanie 4: Indywidualna terapia psychologiczna dla dzieci i młodzieży (w tym terapia dietetyczna – </w:t>
      </w:r>
      <w:proofErr w:type="gramStart"/>
      <w:r w:rsidRPr="00EB4762">
        <w:rPr>
          <w:rFonts w:ascii="Segoe UI" w:hAnsi="Segoe UI" w:cs="Segoe UI"/>
          <w:b/>
        </w:rPr>
        <w:t>rozumiana  jako</w:t>
      </w:r>
      <w:proofErr w:type="gramEnd"/>
      <w:r w:rsidRPr="00EB4762">
        <w:rPr>
          <w:rFonts w:ascii="Segoe UI" w:hAnsi="Segoe UI" w:cs="Segoe UI"/>
          <w:b/>
        </w:rPr>
        <w:t xml:space="preserve"> psychoterapia w zakresie zaburzeń odżywiania).”</w:t>
      </w:r>
    </w:p>
    <w:p w14:paraId="6E4EE579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  <w:bCs/>
          <w:snapToGrid w:val="0"/>
        </w:rPr>
      </w:pPr>
    </w:p>
    <w:p w14:paraId="63C64AEA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eastAsiaTheme="minorHAnsi" w:hAnsi="Segoe UI" w:cs="Segoe UI"/>
          <w:b/>
        </w:rPr>
      </w:pPr>
      <w:r w:rsidRPr="00EB4762">
        <w:rPr>
          <w:rFonts w:ascii="Segoe UI" w:hAnsi="Segoe UI" w:cs="Segoe UI"/>
          <w:b/>
          <w:bCs/>
        </w:rPr>
        <w:t xml:space="preserve">oświadczamy, </w:t>
      </w:r>
      <w:r w:rsidRPr="00EB4762">
        <w:rPr>
          <w:rFonts w:ascii="Segoe UI" w:hAnsi="Segoe UI" w:cs="Segoe UI"/>
          <w:b/>
        </w:rPr>
        <w:t>że:</w:t>
      </w:r>
    </w:p>
    <w:p w14:paraId="4934EBDE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0E497CF7" w14:textId="2FD38C15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w stosunku do </w:t>
      </w:r>
      <w:r w:rsidR="000129E0">
        <w:rPr>
          <w:rFonts w:ascii="Segoe UI" w:hAnsi="Segoe UI" w:cs="Segoe UI"/>
          <w:b/>
        </w:rPr>
        <w:t>W</w:t>
      </w:r>
      <w:r w:rsidRPr="00EB4762">
        <w:rPr>
          <w:rFonts w:ascii="Segoe UI" w:hAnsi="Segoe UI" w:cs="Segoe UI"/>
          <w:b/>
        </w:rPr>
        <w:t>ykonawcy, którego reprezentujemy nie zachodzą podstawy wykluczenia z postępowania w sytuacjach określonych w Rozdziale V pkt 13 Specyfikacji Warunków Zamówienia.</w:t>
      </w:r>
    </w:p>
    <w:p w14:paraId="344BD6FD" w14:textId="77777777" w:rsidR="00DD332C" w:rsidRPr="00EB4762" w:rsidRDefault="00DD332C" w:rsidP="00EB4762">
      <w:pPr>
        <w:tabs>
          <w:tab w:val="num" w:pos="709"/>
        </w:tabs>
        <w:spacing w:after="0" w:line="240" w:lineRule="auto"/>
        <w:contextualSpacing/>
        <w:rPr>
          <w:rFonts w:ascii="Segoe UI" w:hAnsi="Segoe UI" w:cs="Segoe UI"/>
        </w:rPr>
      </w:pPr>
    </w:p>
    <w:p w14:paraId="5C8377C8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proofErr w:type="gramStart"/>
      <w:r w:rsidRPr="00EB4762">
        <w:rPr>
          <w:rFonts w:ascii="Segoe UI" w:hAnsi="Segoe UI" w:cs="Segoe UI"/>
          <w:b/>
          <w:color w:val="FF0000"/>
          <w:u w:val="single"/>
        </w:rPr>
        <w:t>Uwaga !</w:t>
      </w:r>
      <w:proofErr w:type="gramEnd"/>
    </w:p>
    <w:p w14:paraId="3A97259F" w14:textId="62648B89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EB4762">
        <w:rPr>
          <w:rFonts w:ascii="Segoe UI" w:hAnsi="Segoe UI" w:cs="Segoe UI"/>
          <w:b/>
          <w:color w:val="FF0000"/>
          <w:u w:val="single"/>
        </w:rPr>
        <w:t>Należy podpisać</w:t>
      </w:r>
      <w:r w:rsidRPr="00EB4762">
        <w:rPr>
          <w:rFonts w:ascii="Segoe UI" w:hAnsi="Segoe UI" w:cs="Segoe UI"/>
          <w:color w:val="FF0000"/>
        </w:rPr>
        <w:t xml:space="preserve"> zgodnie z </w:t>
      </w:r>
      <w:r w:rsidR="00096B63">
        <w:rPr>
          <w:rFonts w:ascii="Segoe UI" w:hAnsi="Segoe UI" w:cs="Segoe UI"/>
          <w:i/>
          <w:color w:val="FF0000"/>
        </w:rPr>
        <w:t>r</w:t>
      </w:r>
      <w:r w:rsidRPr="00EB4762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EB4762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367DC0">
        <w:rPr>
          <w:rFonts w:ascii="Segoe UI" w:hAnsi="Segoe UI" w:cs="Segoe UI"/>
          <w:i/>
          <w:iCs/>
          <w:color w:val="FF0000"/>
        </w:rPr>
        <w:br/>
      </w:r>
      <w:r w:rsidRPr="00EB4762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538B292A" w14:textId="77777777" w:rsidR="005F7792" w:rsidRPr="00A20672" w:rsidRDefault="005F7792" w:rsidP="00A20672">
      <w:pPr>
        <w:suppressAutoHyphens w:val="0"/>
        <w:spacing w:after="160" w:line="259" w:lineRule="auto"/>
        <w:jc w:val="both"/>
        <w:rPr>
          <w:rFonts w:ascii="Segoe UI" w:hAnsi="Segoe UI" w:cs="Segoe UI"/>
          <w:sz w:val="18"/>
          <w:szCs w:val="18"/>
        </w:rPr>
      </w:pPr>
    </w:p>
    <w:sectPr w:rsidR="005F7792" w:rsidRPr="00A20672" w:rsidSect="003634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A700B" w14:textId="77777777" w:rsidR="002348BE" w:rsidRDefault="002348BE" w:rsidP="00E07E68">
      <w:pPr>
        <w:spacing w:after="0" w:line="240" w:lineRule="auto"/>
      </w:pPr>
      <w:r>
        <w:separator/>
      </w:r>
    </w:p>
  </w:endnote>
  <w:endnote w:type="continuationSeparator" w:id="0">
    <w:p w14:paraId="29453F02" w14:textId="77777777" w:rsidR="002348BE" w:rsidRDefault="002348BE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D11FC" w14:textId="77777777" w:rsidR="00A20672" w:rsidRDefault="00A206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3B07D" w14:textId="77777777" w:rsidR="00BB0916" w:rsidRDefault="00BB091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12C9D" w14:textId="77777777" w:rsidR="00A20672" w:rsidRDefault="00A206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A98E1" w14:textId="77777777" w:rsidR="002348BE" w:rsidRDefault="002348BE" w:rsidP="00E07E68">
      <w:pPr>
        <w:spacing w:after="0" w:line="240" w:lineRule="auto"/>
      </w:pPr>
      <w:r>
        <w:separator/>
      </w:r>
    </w:p>
  </w:footnote>
  <w:footnote w:type="continuationSeparator" w:id="0">
    <w:p w14:paraId="39FBAE82" w14:textId="77777777" w:rsidR="002348BE" w:rsidRDefault="002348BE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554E7" w14:textId="77777777" w:rsidR="00A20672" w:rsidRDefault="00A206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F1757" w14:textId="77777777" w:rsidR="00BB0916" w:rsidRDefault="00BB0916">
    <w:pPr>
      <w:pStyle w:val="Nagwek"/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 wp14:anchorId="3E3D4B3D" wp14:editId="507C33C8">
          <wp:simplePos x="0" y="0"/>
          <wp:positionH relativeFrom="margin">
            <wp:align>right</wp:align>
          </wp:positionH>
          <wp:positionV relativeFrom="paragraph">
            <wp:posOffset>-139700</wp:posOffset>
          </wp:positionV>
          <wp:extent cx="5760720" cy="743585"/>
          <wp:effectExtent l="0" t="0" r="0" b="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3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DECCA" w14:textId="77777777" w:rsidR="00A20672" w:rsidRDefault="00A206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0"/>
  </w:num>
  <w:num w:numId="3">
    <w:abstractNumId w:val="26"/>
  </w:num>
  <w:num w:numId="4">
    <w:abstractNumId w:val="19"/>
  </w:num>
  <w:num w:numId="5">
    <w:abstractNumId w:val="25"/>
  </w:num>
  <w:num w:numId="6">
    <w:abstractNumId w:val="5"/>
  </w:num>
  <w:num w:numId="7">
    <w:abstractNumId w:val="6"/>
  </w:num>
  <w:num w:numId="8">
    <w:abstractNumId w:val="7"/>
  </w:num>
  <w:num w:numId="9">
    <w:abstractNumId w:val="23"/>
  </w:num>
  <w:num w:numId="10">
    <w:abstractNumId w:val="10"/>
  </w:num>
  <w:num w:numId="11">
    <w:abstractNumId w:val="21"/>
  </w:num>
  <w:num w:numId="12">
    <w:abstractNumId w:val="18"/>
  </w:num>
  <w:num w:numId="13">
    <w:abstractNumId w:val="13"/>
  </w:num>
  <w:num w:numId="14">
    <w:abstractNumId w:val="27"/>
  </w:num>
  <w:num w:numId="15">
    <w:abstractNumId w:val="17"/>
  </w:num>
  <w:num w:numId="16">
    <w:abstractNumId w:val="11"/>
  </w:num>
  <w:num w:numId="17">
    <w:abstractNumId w:val="9"/>
  </w:num>
  <w:num w:numId="18">
    <w:abstractNumId w:val="14"/>
  </w:num>
  <w:num w:numId="19">
    <w:abstractNumId w:val="22"/>
  </w:num>
  <w:num w:numId="20">
    <w:abstractNumId w:val="3"/>
  </w:num>
  <w:num w:numId="21">
    <w:abstractNumId w:val="24"/>
  </w:num>
  <w:num w:numId="22">
    <w:abstractNumId w:val="8"/>
  </w:num>
  <w:num w:numId="23">
    <w:abstractNumId w:val="0"/>
  </w:num>
  <w:num w:numId="24">
    <w:abstractNumId w:val="1"/>
  </w:num>
  <w:num w:numId="25">
    <w:abstractNumId w:val="2"/>
  </w:num>
  <w:num w:numId="26">
    <w:abstractNumId w:val="1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019"/>
    <w:rsid w:val="0000340B"/>
    <w:rsid w:val="000056B5"/>
    <w:rsid w:val="00007C68"/>
    <w:rsid w:val="000129E0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96B63"/>
    <w:rsid w:val="000B5DDA"/>
    <w:rsid w:val="000D3439"/>
    <w:rsid w:val="000D3775"/>
    <w:rsid w:val="000E7F96"/>
    <w:rsid w:val="0010306F"/>
    <w:rsid w:val="001070C0"/>
    <w:rsid w:val="00122019"/>
    <w:rsid w:val="00122987"/>
    <w:rsid w:val="00124F69"/>
    <w:rsid w:val="00127C03"/>
    <w:rsid w:val="001307CA"/>
    <w:rsid w:val="00136A7C"/>
    <w:rsid w:val="0016113E"/>
    <w:rsid w:val="0017655E"/>
    <w:rsid w:val="0018449E"/>
    <w:rsid w:val="00197FA6"/>
    <w:rsid w:val="002017F6"/>
    <w:rsid w:val="00207B33"/>
    <w:rsid w:val="00213D71"/>
    <w:rsid w:val="002268A1"/>
    <w:rsid w:val="00232308"/>
    <w:rsid w:val="002348BE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67DC0"/>
    <w:rsid w:val="00373D32"/>
    <w:rsid w:val="00383F99"/>
    <w:rsid w:val="00390F04"/>
    <w:rsid w:val="003A3073"/>
    <w:rsid w:val="003A6CDC"/>
    <w:rsid w:val="003C15E6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430A"/>
    <w:rsid w:val="005B557B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42BAA"/>
    <w:rsid w:val="00D9444F"/>
    <w:rsid w:val="00DB4269"/>
    <w:rsid w:val="00DC69ED"/>
    <w:rsid w:val="00DD332C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4762"/>
    <w:rsid w:val="00EB6834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949152"/>
  <w15:docId w15:val="{9CE15485-9CA3-4607-8187-D3A52B19A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52AF4-6FFC-4CAC-9434-253DF174A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biuro@radca.koszalin.pl</cp:lastModifiedBy>
  <cp:revision>2</cp:revision>
  <cp:lastPrinted>2021-06-17T08:32:00Z</cp:lastPrinted>
  <dcterms:created xsi:type="dcterms:W3CDTF">2021-09-20T17:51:00Z</dcterms:created>
  <dcterms:modified xsi:type="dcterms:W3CDTF">2021-09-20T17:51:00Z</dcterms:modified>
</cp:coreProperties>
</file>