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CEB3A" w14:textId="77777777" w:rsidR="00480B83" w:rsidRPr="00305588" w:rsidRDefault="00480B83" w:rsidP="00362DAF">
      <w:pPr>
        <w:jc w:val="center"/>
        <w:rPr>
          <w:rFonts w:ascii="Segoe UI" w:hAnsi="Segoe UI" w:cs="Segoe UI"/>
          <w:b/>
          <w:color w:val="000000"/>
          <w:lang w:eastAsia="pl-PL" w:bidi="pl-PL"/>
        </w:rPr>
      </w:pPr>
      <w:bookmarkStart w:id="0" w:name="bookmark0"/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1E38CA11" w14:textId="77777777" w:rsidR="00480B83" w:rsidRPr="00305588" w:rsidRDefault="00480B83" w:rsidP="00362DAF">
      <w:pPr>
        <w:pStyle w:val="Nagwek10"/>
        <w:numPr>
          <w:ilvl w:val="0"/>
          <w:numId w:val="1"/>
        </w:numPr>
        <w:shd w:val="clear" w:color="auto" w:fill="auto"/>
        <w:tabs>
          <w:tab w:val="left" w:pos="292"/>
        </w:tabs>
        <w:spacing w:before="0" w:after="0" w:line="341" w:lineRule="exact"/>
        <w:ind w:firstLine="0"/>
        <w:jc w:val="both"/>
        <w:rPr>
          <w:rFonts w:ascii="Segoe UI" w:hAnsi="Segoe UI" w:cs="Segoe UI"/>
          <w:b/>
          <w:sz w:val="22"/>
          <w:szCs w:val="22"/>
        </w:rPr>
      </w:pPr>
      <w:bookmarkStart w:id="1" w:name="bookmark1"/>
      <w:r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Przedmiot zamówienia</w:t>
      </w:r>
      <w:bookmarkEnd w:id="1"/>
    </w:p>
    <w:p w14:paraId="03ACB849" w14:textId="1748DB84" w:rsidR="00480B83" w:rsidRPr="00305588" w:rsidRDefault="00480B83" w:rsidP="002E6BB4">
      <w:pPr>
        <w:pStyle w:val="Teksttreci20"/>
        <w:shd w:val="clear" w:color="auto" w:fill="auto"/>
        <w:spacing w:line="276" w:lineRule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Przedmiotem Umowy jest świadczenie przez Wykonawcę na rzecz Zamawiającego usługi prac analitycznych, wdrożenia, uruchomienia, utrzymania, asysty technicznej, rozwoju oraz bieżącej konserwacji Systemu z uwzględnieniem szczególnych potrzeb Zamawiającego określonych w niniejszym Załączniku.</w:t>
      </w:r>
      <w:r w:rsidR="002C44C9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Wdrożeni</w:t>
      </w:r>
      <w:r w:rsidR="00B45699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e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usługi </w:t>
      </w:r>
      <w:r w:rsidR="003A69D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Koszalińskiej Karty Mieszkańca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będzie umożliwiało mieszkańcom </w:t>
      </w:r>
      <w:r w:rsidR="002C44C9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korzystanie z usług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i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atrakcji oferowanych przez </w:t>
      </w:r>
      <w:r w:rsidRPr="00305588">
        <w:rPr>
          <w:rFonts w:ascii="Segoe UI" w:hAnsi="Segoe UI" w:cs="Segoe UI"/>
          <w:sz w:val="22"/>
          <w:szCs w:val="22"/>
        </w:rPr>
        <w:t xml:space="preserve">Miasto </w:t>
      </w:r>
      <w:r w:rsidR="003A69D6" w:rsidRPr="00305588">
        <w:rPr>
          <w:rFonts w:ascii="Segoe UI" w:hAnsi="Segoe UI" w:cs="Segoe UI"/>
          <w:sz w:val="22"/>
          <w:szCs w:val="22"/>
        </w:rPr>
        <w:t>Koszalin</w:t>
      </w:r>
      <w:r w:rsidRPr="00305588">
        <w:rPr>
          <w:rFonts w:ascii="Segoe UI" w:hAnsi="Segoe UI" w:cs="Segoe UI"/>
          <w:sz w:val="22"/>
          <w:szCs w:val="22"/>
        </w:rPr>
        <w:t xml:space="preserve"> oraz w późniejszym etapie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C10BD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przez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inne podmioty</w:t>
      </w:r>
      <w:r w:rsidR="002C44C9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w postaci rabatów, ulg, premii, które zaoferuje program (np. kulturalne, sportowe, komunikacyjne, rekreacyjne) oraz</w:t>
      </w:r>
      <w:r w:rsid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z profitów u partnerów.</w:t>
      </w:r>
    </w:p>
    <w:p w14:paraId="14266E49" w14:textId="77777777" w:rsidR="00480B83" w:rsidRDefault="00480B83" w:rsidP="002E6BB4">
      <w:pPr>
        <w:pStyle w:val="Teksttreci20"/>
        <w:shd w:val="clear" w:color="auto" w:fill="auto"/>
        <w:spacing w:line="276" w:lineRule="auto"/>
        <w:ind w:left="284" w:firstLine="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Program</w:t>
      </w:r>
      <w:r w:rsid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zakłada </w:t>
      </w:r>
      <w:r w:rsidR="009A1AC8">
        <w:rPr>
          <w:rFonts w:ascii="Segoe UI" w:hAnsi="Segoe UI" w:cs="Segoe UI"/>
          <w:color w:val="000000"/>
          <w:sz w:val="22"/>
          <w:szCs w:val="22"/>
          <w:lang w:eastAsia="pl-PL" w:bidi="pl-PL"/>
        </w:rPr>
        <w:t>kontynuację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obecnie działający</w:t>
      </w:r>
      <w:r w:rsidR="009A1AC8">
        <w:rPr>
          <w:rFonts w:ascii="Segoe UI" w:hAnsi="Segoe UI" w:cs="Segoe UI"/>
          <w:color w:val="000000"/>
          <w:sz w:val="22"/>
          <w:szCs w:val="22"/>
          <w:lang w:eastAsia="pl-PL" w:bidi="pl-PL"/>
        </w:rPr>
        <w:t>ch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program</w:t>
      </w:r>
      <w:r w:rsidR="009A1AC8">
        <w:rPr>
          <w:rFonts w:ascii="Segoe UI" w:hAnsi="Segoe UI" w:cs="Segoe UI"/>
          <w:color w:val="000000"/>
          <w:sz w:val="22"/>
          <w:szCs w:val="22"/>
          <w:lang w:eastAsia="pl-PL" w:bidi="pl-PL"/>
        </w:rPr>
        <w:t>ów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społeczn</w:t>
      </w:r>
      <w:r w:rsidR="009A1AC8">
        <w:rPr>
          <w:rFonts w:ascii="Segoe UI" w:hAnsi="Segoe UI" w:cs="Segoe UI"/>
          <w:color w:val="000000"/>
          <w:sz w:val="22"/>
          <w:szCs w:val="22"/>
          <w:lang w:eastAsia="pl-PL" w:bidi="pl-PL"/>
        </w:rPr>
        <w:t>ych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(</w:t>
      </w:r>
      <w:r w:rsidR="003A69D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Koszalińska Karta Seniora, Koszalińska Karta Dużej Rodziny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), które będą </w:t>
      </w:r>
      <w:r w:rsidR="009C52C7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dostępne, jako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305588">
        <w:rPr>
          <w:rStyle w:val="Teksttreci2Kursywa"/>
          <w:rFonts w:ascii="Segoe UI" w:hAnsi="Segoe UI" w:cs="Segoe UI"/>
          <w:sz w:val="22"/>
          <w:szCs w:val="22"/>
        </w:rPr>
        <w:t>pakiety dodatkowe</w:t>
      </w:r>
      <w:r w:rsidR="009547CA">
        <w:rPr>
          <w:rStyle w:val="Teksttreci2Kursywa"/>
          <w:rFonts w:ascii="Segoe UI" w:hAnsi="Segoe UI" w:cs="Segoe UI"/>
          <w:sz w:val="22"/>
          <w:szCs w:val="22"/>
        </w:rPr>
        <w:t xml:space="preserve"> </w:t>
      </w:r>
      <w:r w:rsidR="009547CA" w:rsidRPr="009547CA">
        <w:rPr>
          <w:rStyle w:val="Teksttreci2Kursywa"/>
          <w:rFonts w:ascii="Segoe UI" w:hAnsi="Segoe UI" w:cs="Segoe UI"/>
          <w:i w:val="0"/>
          <w:iCs w:val="0"/>
          <w:sz w:val="22"/>
          <w:szCs w:val="22"/>
        </w:rPr>
        <w:t>w ramach</w:t>
      </w:r>
      <w:r w:rsidRPr="00305588">
        <w:rPr>
          <w:rStyle w:val="Teksttreci2Kursywa"/>
          <w:rFonts w:ascii="Segoe UI" w:hAnsi="Segoe UI" w:cs="Segoe UI"/>
          <w:sz w:val="22"/>
          <w:szCs w:val="22"/>
        </w:rPr>
        <w:t xml:space="preserve"> </w:t>
      </w:r>
      <w:r w:rsidR="003A69D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programu Koszalińska Karta Mieszkańca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</w:p>
    <w:p w14:paraId="2161AEFA" w14:textId="77777777" w:rsidR="00C10BD6" w:rsidRPr="00305588" w:rsidRDefault="00480B83" w:rsidP="00362DAF">
      <w:pPr>
        <w:pStyle w:val="Teksttreci20"/>
        <w:numPr>
          <w:ilvl w:val="0"/>
          <w:numId w:val="1"/>
        </w:numPr>
        <w:shd w:val="clear" w:color="auto" w:fill="auto"/>
        <w:ind w:left="284" w:hanging="284"/>
        <w:rPr>
          <w:rStyle w:val="Teksttreci2Kursywa"/>
          <w:rFonts w:ascii="Segoe UI" w:hAnsi="Segoe UI" w:cs="Segoe UI"/>
          <w:b/>
          <w:sz w:val="22"/>
          <w:szCs w:val="22"/>
        </w:rPr>
      </w:pPr>
      <w:bookmarkStart w:id="2" w:name="bookmark2"/>
      <w:r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Słownik</w:t>
      </w:r>
      <w:bookmarkEnd w:id="2"/>
      <w:r w:rsidR="00C10BD6" w:rsidRPr="00305588">
        <w:rPr>
          <w:rStyle w:val="Teksttreci2Kursywa"/>
          <w:rFonts w:ascii="Segoe UI" w:hAnsi="Segoe UI" w:cs="Segoe UI"/>
          <w:b/>
          <w:sz w:val="22"/>
          <w:szCs w:val="22"/>
        </w:rPr>
        <w:t xml:space="preserve"> </w:t>
      </w:r>
    </w:p>
    <w:p w14:paraId="3B827919" w14:textId="77777777" w:rsidR="00C10BD6" w:rsidRPr="00305588" w:rsidRDefault="00C10BD6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DE224A">
        <w:rPr>
          <w:rStyle w:val="Teksttreci2Kursywa"/>
          <w:rFonts w:ascii="Segoe UI" w:hAnsi="Segoe UI" w:cs="Segoe UI"/>
          <w:b/>
          <w:sz w:val="22"/>
          <w:szCs w:val="22"/>
        </w:rPr>
        <w:t>Operator</w:t>
      </w:r>
      <w:r w:rsidR="009C2D6A">
        <w:rPr>
          <w:rStyle w:val="Teksttreci2Kursywa"/>
          <w:rFonts w:ascii="Segoe UI" w:hAnsi="Segoe UI" w:cs="Segoe UI"/>
          <w:b/>
          <w:sz w:val="22"/>
          <w:szCs w:val="22"/>
        </w:rPr>
        <w:t>/</w:t>
      </w:r>
      <w:r w:rsidRPr="009C2D6A">
        <w:rPr>
          <w:rFonts w:ascii="Segoe UI" w:hAnsi="Segoe UI" w:cs="Segoe UI"/>
          <w:b/>
          <w:i/>
          <w:color w:val="000000"/>
          <w:sz w:val="22"/>
          <w:szCs w:val="22"/>
          <w:lang w:eastAsia="pl-PL" w:bidi="pl-PL"/>
        </w:rPr>
        <w:t>administrator systemu</w:t>
      </w:r>
      <w:r w:rsidR="009C2D6A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</w:t>
      </w:r>
      <w:r w:rsidRPr="00DE224A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3A69D6" w:rsidRPr="009B2D8D">
        <w:rPr>
          <w:rFonts w:ascii="Segoe UI" w:hAnsi="Segoe UI" w:cs="Segoe UI"/>
          <w:color w:val="000000"/>
          <w:sz w:val="22"/>
          <w:szCs w:val="22"/>
          <w:lang w:eastAsia="pl-PL" w:bidi="pl-PL"/>
        </w:rPr>
        <w:t>Urząd Miejski w Koszalinie</w:t>
      </w:r>
      <w:r w:rsidR="009B2D8D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oraz </w:t>
      </w:r>
      <w:r w:rsidR="00BD0E39" w:rsidRPr="00DE224A">
        <w:rPr>
          <w:rFonts w:ascii="Segoe UI" w:hAnsi="Segoe UI" w:cs="Segoe UI"/>
          <w:color w:val="000000"/>
          <w:sz w:val="22"/>
          <w:szCs w:val="22"/>
          <w:lang w:eastAsia="pl-PL" w:bidi="pl-PL"/>
        </w:rPr>
        <w:t>Centrum Usług Społecznych w Koszalinie</w:t>
      </w:r>
      <w:r w:rsidR="00805A16" w:rsidRPr="00DE224A">
        <w:rPr>
          <w:rFonts w:ascii="Segoe UI" w:hAnsi="Segoe UI" w:cs="Segoe UI"/>
          <w:sz w:val="22"/>
          <w:szCs w:val="22"/>
        </w:rPr>
        <w:t>,</w:t>
      </w:r>
      <w:r w:rsidRPr="00305588">
        <w:rPr>
          <w:rFonts w:ascii="Segoe UI" w:hAnsi="Segoe UI" w:cs="Segoe UI"/>
          <w:sz w:val="22"/>
          <w:szCs w:val="22"/>
        </w:rPr>
        <w:t xml:space="preserve"> </w:t>
      </w:r>
    </w:p>
    <w:p w14:paraId="176C8A7A" w14:textId="77777777" w:rsidR="00C10BD6" w:rsidRPr="00305588" w:rsidRDefault="00C10BD6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Style w:val="Teksttreci2Kursywa"/>
          <w:rFonts w:ascii="Segoe UI" w:hAnsi="Segoe UI" w:cs="Segoe UI"/>
          <w:b/>
          <w:color w:val="auto"/>
          <w:sz w:val="22"/>
          <w:szCs w:val="22"/>
        </w:rPr>
        <w:t>Partner specjalny</w:t>
      </w:r>
      <w:r w:rsidR="00805A16" w:rsidRPr="00305588">
        <w:rPr>
          <w:rFonts w:ascii="Segoe UI" w:hAnsi="Segoe UI" w:cs="Segoe UI"/>
          <w:sz w:val="22"/>
          <w:szCs w:val="22"/>
          <w:lang w:eastAsia="pl-PL" w:bidi="pl-PL"/>
        </w:rPr>
        <w:t xml:space="preserve"> - Urząd </w:t>
      </w:r>
      <w:r w:rsidR="00F54878" w:rsidRPr="009B2D8D">
        <w:rPr>
          <w:rFonts w:ascii="Segoe UI" w:hAnsi="Segoe UI" w:cs="Segoe UI"/>
          <w:sz w:val="22"/>
          <w:szCs w:val="22"/>
          <w:lang w:eastAsia="pl-PL" w:bidi="pl-PL"/>
        </w:rPr>
        <w:t>Miejski</w:t>
      </w:r>
      <w:r w:rsidRPr="00305588">
        <w:rPr>
          <w:rFonts w:ascii="Segoe UI" w:hAnsi="Segoe UI" w:cs="Segoe UI"/>
          <w:sz w:val="22"/>
          <w:szCs w:val="22"/>
          <w:lang w:eastAsia="pl-PL" w:bidi="pl-PL"/>
        </w:rPr>
        <w:t xml:space="preserve"> </w:t>
      </w:r>
      <w:r w:rsidR="00F54878">
        <w:rPr>
          <w:rFonts w:ascii="Segoe UI" w:hAnsi="Segoe UI" w:cs="Segoe UI"/>
          <w:sz w:val="22"/>
          <w:szCs w:val="22"/>
          <w:lang w:eastAsia="pl-PL" w:bidi="pl-PL"/>
        </w:rPr>
        <w:t xml:space="preserve">w </w:t>
      </w:r>
      <w:r w:rsidR="003A69D6" w:rsidRPr="00305588">
        <w:rPr>
          <w:rFonts w:ascii="Segoe UI" w:hAnsi="Segoe UI" w:cs="Segoe UI"/>
          <w:sz w:val="22"/>
          <w:szCs w:val="22"/>
          <w:lang w:eastAsia="pl-PL" w:bidi="pl-PL"/>
        </w:rPr>
        <w:t>Koszalin</w:t>
      </w:r>
      <w:r w:rsidR="00F54878">
        <w:rPr>
          <w:rFonts w:ascii="Segoe UI" w:hAnsi="Segoe UI" w:cs="Segoe UI"/>
          <w:sz w:val="22"/>
          <w:szCs w:val="22"/>
          <w:lang w:eastAsia="pl-PL" w:bidi="pl-PL"/>
        </w:rPr>
        <w:t>ie</w:t>
      </w:r>
      <w:r w:rsidR="00805A16" w:rsidRPr="00305588">
        <w:rPr>
          <w:rFonts w:ascii="Segoe UI" w:hAnsi="Segoe UI" w:cs="Segoe UI"/>
          <w:sz w:val="22"/>
          <w:szCs w:val="22"/>
        </w:rPr>
        <w:t>,</w:t>
      </w:r>
      <w:r w:rsidRPr="00305588">
        <w:rPr>
          <w:rFonts w:ascii="Segoe UI" w:hAnsi="Segoe UI" w:cs="Segoe UI"/>
          <w:sz w:val="22"/>
          <w:szCs w:val="22"/>
        </w:rPr>
        <w:t xml:space="preserve"> </w:t>
      </w:r>
      <w:r w:rsidRPr="00305588">
        <w:rPr>
          <w:rFonts w:ascii="Segoe UI" w:hAnsi="Segoe UI" w:cs="Segoe UI"/>
          <w:sz w:val="22"/>
          <w:szCs w:val="22"/>
          <w:lang w:eastAsia="pl-PL" w:bidi="pl-PL"/>
        </w:rPr>
        <w:t xml:space="preserve">podmiot posiadający szczególne uprawnienia m.in. możliwość </w:t>
      </w:r>
      <w:r w:rsidR="00F54878" w:rsidRPr="00A40625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>realizacj</w:t>
      </w:r>
      <w:r w:rsidR="00A40625" w:rsidRPr="00A40625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>i</w:t>
      </w:r>
      <w:r w:rsidR="00F54878" w:rsidRPr="00A40625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 xml:space="preserve"> procesów obsługi klienta i partner</w:t>
      </w:r>
      <w:r w:rsidR="00A40625" w:rsidRPr="00A40625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>ów</w:t>
      </w:r>
      <w:r w:rsidR="00F54878" w:rsidRPr="00A40625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 xml:space="preserve"> w ramach programu,</w:t>
      </w:r>
    </w:p>
    <w:p w14:paraId="3A092E5B" w14:textId="77777777" w:rsidR="001F47FC" w:rsidRPr="00305588" w:rsidRDefault="001F47FC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b/>
          <w:i/>
          <w:iCs/>
          <w:sz w:val="22"/>
          <w:szCs w:val="22"/>
          <w:shd w:val="clear" w:color="auto" w:fill="FFFFFF"/>
          <w:lang w:eastAsia="pl-PL" w:bidi="pl-PL"/>
        </w:rPr>
        <w:t xml:space="preserve">Administrator niższego szczebla - </w:t>
      </w:r>
      <w:r w:rsidR="00805A16" w:rsidRPr="00305588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>pracownik Operatora</w:t>
      </w:r>
      <w:r w:rsidRPr="00305588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>, który</w:t>
      </w:r>
      <w:r w:rsidR="009C2D6A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 xml:space="preserve"> obsługuje</w:t>
      </w:r>
      <w:r w:rsidRPr="00305588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 xml:space="preserve"> formularze </w:t>
      </w:r>
      <w:r w:rsidR="009C2D6A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 xml:space="preserve">rejestracyjne i </w:t>
      </w:r>
      <w:r w:rsidRPr="00305588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>zgłoszeniowe oraz realizuje niezbędne procesy ob</w:t>
      </w:r>
      <w:r w:rsidR="00805A16" w:rsidRPr="00305588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 xml:space="preserve">sługi klienta </w:t>
      </w:r>
      <w:r w:rsidR="00F54878" w:rsidRPr="009C2D6A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>i partnera</w:t>
      </w:r>
      <w:r w:rsidR="009C2D6A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 xml:space="preserve">                 </w:t>
      </w:r>
      <w:r w:rsidR="00F54878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 xml:space="preserve"> </w:t>
      </w:r>
      <w:r w:rsidR="00805A16" w:rsidRPr="00305588">
        <w:rPr>
          <w:rFonts w:ascii="Segoe UI" w:hAnsi="Segoe UI" w:cs="Segoe UI"/>
          <w:iCs/>
          <w:sz w:val="22"/>
          <w:szCs w:val="22"/>
          <w:shd w:val="clear" w:color="auto" w:fill="FFFFFF"/>
          <w:lang w:eastAsia="pl-PL" w:bidi="pl-PL"/>
        </w:rPr>
        <w:t>w ramach programu,</w:t>
      </w:r>
    </w:p>
    <w:p w14:paraId="0D443034" w14:textId="77777777" w:rsidR="00C10BD6" w:rsidRPr="00305588" w:rsidRDefault="00C10BD6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F54878">
        <w:rPr>
          <w:rStyle w:val="Teksttreci2Kursywa"/>
          <w:rFonts w:ascii="Segoe UI" w:hAnsi="Segoe UI" w:cs="Segoe UI"/>
          <w:b/>
          <w:sz w:val="22"/>
          <w:szCs w:val="22"/>
        </w:rPr>
        <w:t xml:space="preserve">Panel partnera </w:t>
      </w:r>
      <w:r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>- panel przezn</w:t>
      </w:r>
      <w:r w:rsidR="00805A16"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>aczony d</w:t>
      </w:r>
      <w:r w:rsidR="009C2D6A">
        <w:rPr>
          <w:rFonts w:ascii="Segoe UI" w:hAnsi="Segoe UI" w:cs="Segoe UI"/>
          <w:color w:val="000000"/>
          <w:sz w:val="22"/>
          <w:szCs w:val="22"/>
          <w:lang w:eastAsia="pl-PL" w:bidi="pl-PL"/>
        </w:rPr>
        <w:t>la partnerów</w:t>
      </w:r>
      <w:r w:rsidR="00805A16"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</w:p>
    <w:p w14:paraId="0BF9F7E3" w14:textId="77777777" w:rsidR="00C10BD6" w:rsidRPr="00305588" w:rsidRDefault="00C10BD6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>Użytkownik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</w:t>
      </w:r>
      <w:r w:rsidR="00A71AA6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s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pełniająca wymagania </w:t>
      </w:r>
      <w:r w:rsidR="00A71AA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Użytkownika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zapisane</w:t>
      </w:r>
      <w:r w:rsidR="00A71AA6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w regulaminie programu</w:t>
      </w:r>
      <w:r w:rsidR="00A71AA6">
        <w:rPr>
          <w:rFonts w:ascii="Segoe UI" w:hAnsi="Segoe UI" w:cs="Segoe UI"/>
          <w:color w:val="000000"/>
          <w:sz w:val="22"/>
          <w:szCs w:val="22"/>
          <w:lang w:eastAsia="pl-PL" w:bidi="pl-PL"/>
        </w:rPr>
        <w:t>, zweryfikowana osoba fizyczna</w:t>
      </w:r>
      <w:r w:rsidR="002C44C9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, </w:t>
      </w:r>
      <w:r w:rsidR="00A71AA6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posiadająca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praw</w:t>
      </w:r>
      <w:r w:rsidR="00A71AA6">
        <w:rPr>
          <w:rFonts w:ascii="Segoe UI" w:hAnsi="Segoe UI" w:cs="Segoe UI"/>
          <w:color w:val="000000"/>
          <w:sz w:val="22"/>
          <w:szCs w:val="22"/>
          <w:lang w:eastAsia="pl-PL" w:bidi="pl-PL"/>
        </w:rPr>
        <w:t>o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do korzystania </w:t>
      </w:r>
      <w:r w:rsidR="00DE224A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z danego pakietu,</w:t>
      </w:r>
    </w:p>
    <w:p w14:paraId="0FA76D66" w14:textId="77777777" w:rsidR="00634AAD" w:rsidRPr="00305588" w:rsidRDefault="00634AAD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b/>
          <w:i/>
          <w:sz w:val="22"/>
          <w:szCs w:val="22"/>
        </w:rPr>
      </w:pPr>
      <w:r w:rsidRPr="00305588">
        <w:rPr>
          <w:rFonts w:ascii="Segoe UI" w:hAnsi="Segoe UI" w:cs="Segoe UI"/>
          <w:b/>
          <w:i/>
          <w:color w:val="000000"/>
          <w:sz w:val="22"/>
          <w:szCs w:val="22"/>
          <w:lang w:eastAsia="pl-PL" w:bidi="pl-PL"/>
        </w:rPr>
        <w:t xml:space="preserve">Formularz rejestracyjny </w:t>
      </w:r>
      <w:r w:rsidRPr="00962EFD">
        <w:rPr>
          <w:rFonts w:ascii="Segoe UI" w:hAnsi="Segoe UI" w:cs="Segoe UI"/>
          <w:i/>
          <w:color w:val="000000"/>
          <w:sz w:val="22"/>
          <w:szCs w:val="22"/>
          <w:lang w:eastAsia="pl-PL" w:bidi="pl-PL"/>
        </w:rPr>
        <w:t>–</w:t>
      </w:r>
      <w:r w:rsidRPr="00305588">
        <w:rPr>
          <w:rFonts w:ascii="Segoe UI" w:hAnsi="Segoe UI" w:cs="Segoe UI"/>
          <w:b/>
          <w:i/>
          <w:color w:val="000000"/>
          <w:sz w:val="22"/>
          <w:szCs w:val="22"/>
          <w:lang w:eastAsia="pl-PL" w:bidi="pl-PL"/>
        </w:rPr>
        <w:t xml:space="preserve">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wniosek o przystąpienie do programu </w:t>
      </w:r>
      <w:r w:rsidR="003A69D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Koszalińska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Karta </w:t>
      </w:r>
      <w:r w:rsidR="003A69D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Mieszkańca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</w:p>
    <w:p w14:paraId="251CA2CB" w14:textId="77777777" w:rsidR="00C10BD6" w:rsidRPr="00305588" w:rsidRDefault="00C10BD6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 xml:space="preserve">Formularz </w:t>
      </w:r>
      <w:r w:rsidR="00A37EDF" w:rsidRPr="00305588">
        <w:rPr>
          <w:rStyle w:val="Teksttreci2Kursywa"/>
          <w:rFonts w:ascii="Segoe UI" w:hAnsi="Segoe UI" w:cs="Segoe UI"/>
          <w:b/>
          <w:sz w:val="22"/>
          <w:szCs w:val="22"/>
        </w:rPr>
        <w:t>zgłoszeniow</w:t>
      </w:r>
      <w:r w:rsidR="00962EFD">
        <w:rPr>
          <w:rStyle w:val="Teksttreci2Kursywa"/>
          <w:rFonts w:ascii="Segoe UI" w:hAnsi="Segoe UI" w:cs="Segoe UI"/>
          <w:b/>
          <w:sz w:val="22"/>
          <w:szCs w:val="22"/>
        </w:rPr>
        <w:t>y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wniosek o przystąpienie </w:t>
      </w:r>
      <w:r w:rsidR="00F54878" w:rsidRPr="00962EFD">
        <w:rPr>
          <w:rFonts w:ascii="Segoe UI" w:hAnsi="Segoe UI" w:cs="Segoe UI"/>
          <w:color w:val="000000"/>
          <w:sz w:val="22"/>
          <w:szCs w:val="22"/>
          <w:lang w:eastAsia="pl-PL" w:bidi="pl-PL"/>
        </w:rPr>
        <w:t>partnera</w:t>
      </w:r>
      <w:r w:rsid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do </w:t>
      </w:r>
      <w:r w:rsidR="00962EFD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programu Koszalińska Karta Mieszkańca</w:t>
      </w:r>
      <w:r w:rsidR="00DE224A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</w:p>
    <w:p w14:paraId="569E1D30" w14:textId="77777777" w:rsidR="00C10BD6" w:rsidRPr="00305588" w:rsidRDefault="00C10BD6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>Pakiet podstawowy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dostęp do rabatów, ulg, premii</w:t>
      </w:r>
      <w:r w:rsidR="00962EFD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w ramach programu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, pozwalający na skorzystanie z </w:t>
      </w:r>
      <w:r w:rsidR="00962EFD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jego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profitów,</w:t>
      </w:r>
    </w:p>
    <w:p w14:paraId="0AD2934E" w14:textId="77777777" w:rsidR="00C10BD6" w:rsidRPr="00305588" w:rsidRDefault="00C10BD6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>Pakiet dodatkowy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pakiet dedykowan</w:t>
      </w:r>
      <w:r w:rsidR="00651F69">
        <w:rPr>
          <w:rFonts w:ascii="Segoe UI" w:hAnsi="Segoe UI" w:cs="Segoe UI"/>
          <w:color w:val="000000"/>
          <w:sz w:val="22"/>
          <w:szCs w:val="22"/>
          <w:lang w:eastAsia="pl-PL" w:bidi="pl-PL"/>
        </w:rPr>
        <w:t>y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danej grupie społecznej np. seniorom</w:t>
      </w:r>
      <w:r w:rsidR="00962EFD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funkcjonujący w ramach </w:t>
      </w:r>
      <w:r w:rsidR="00962EFD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programu Koszalińska Karta Mieszkańca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; pakiet mo</w:t>
      </w:r>
      <w:r w:rsidR="00651F69">
        <w:rPr>
          <w:rFonts w:ascii="Segoe UI" w:hAnsi="Segoe UI" w:cs="Segoe UI"/>
          <w:color w:val="000000"/>
          <w:sz w:val="22"/>
          <w:szCs w:val="22"/>
          <w:lang w:eastAsia="pl-PL" w:bidi="pl-PL"/>
        </w:rPr>
        <w:t>że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występować 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w postaci łączonej, tzn. U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żytkown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ik może posiadać kilka pakietów,</w:t>
      </w:r>
    </w:p>
    <w:p w14:paraId="4B69DB25" w14:textId="77777777" w:rsidR="00C10BD6" w:rsidRPr="00305588" w:rsidRDefault="001F47FC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>Usługa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określony profit przez </w:t>
      </w:r>
      <w:r w:rsidR="001668E3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artnera lub Operatora (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np.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w formie zniżki procentowej lub kwotowej),</w:t>
      </w:r>
    </w:p>
    <w:p w14:paraId="3709030B" w14:textId="77777777" w:rsidR="001F47FC" w:rsidRPr="00305588" w:rsidRDefault="001F2E8E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>
        <w:rPr>
          <w:rStyle w:val="Teksttreci2Kursywa"/>
          <w:rFonts w:ascii="Segoe UI" w:hAnsi="Segoe UI" w:cs="Segoe UI"/>
          <w:b/>
          <w:sz w:val="22"/>
          <w:szCs w:val="22"/>
        </w:rPr>
        <w:t>Katalog</w:t>
      </w:r>
      <w:r w:rsidR="001F47FC" w:rsidRPr="00305588">
        <w:rPr>
          <w:rStyle w:val="Teksttreci2Kursywa"/>
          <w:rFonts w:ascii="Segoe UI" w:hAnsi="Segoe UI" w:cs="Segoe UI"/>
          <w:b/>
          <w:sz w:val="22"/>
          <w:szCs w:val="22"/>
        </w:rPr>
        <w:t xml:space="preserve"> usług</w:t>
      </w:r>
      <w:r w:rsidR="001F47FC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zdefiniowana forma usług, któr</w:t>
      </w:r>
      <w:r>
        <w:rPr>
          <w:rFonts w:ascii="Segoe UI" w:hAnsi="Segoe UI" w:cs="Segoe UI"/>
          <w:color w:val="000000"/>
          <w:sz w:val="22"/>
          <w:szCs w:val="22"/>
          <w:lang w:eastAsia="pl-PL" w:bidi="pl-PL"/>
        </w:rPr>
        <w:t>e</w:t>
      </w:r>
      <w:r w:rsidR="001F47FC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dla swojej of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erty będzie mógł wybrać partner,</w:t>
      </w:r>
    </w:p>
    <w:p w14:paraId="6FC68659" w14:textId="77777777" w:rsidR="00C10BD6" w:rsidRDefault="001F47FC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>Panel użytkownika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panel przeznaczony dla 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Użytkownik</w:t>
      </w:r>
      <w:r w:rsid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>a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</w:p>
    <w:p w14:paraId="2E1CFDDE" w14:textId="77777777" w:rsidR="001F2E8E" w:rsidRPr="00305588" w:rsidRDefault="001F2E8E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</w:p>
    <w:p w14:paraId="2943F91A" w14:textId="77777777" w:rsidR="001F47FC" w:rsidRPr="00305588" w:rsidRDefault="001F47FC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lastRenderedPageBreak/>
        <w:t>Panel administracyjny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panel przeznaczony dla Operatora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1F2E8E">
        <w:rPr>
          <w:rFonts w:ascii="Segoe UI" w:hAnsi="Segoe UI" w:cs="Segoe UI"/>
          <w:color w:val="000000"/>
          <w:sz w:val="22"/>
          <w:szCs w:val="22"/>
          <w:lang w:eastAsia="pl-PL" w:bidi="pl-PL"/>
        </w:rPr>
        <w:t>oraz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1F2E8E">
        <w:rPr>
          <w:rFonts w:ascii="Segoe UI" w:hAnsi="Segoe UI" w:cs="Segoe UI"/>
          <w:color w:val="000000"/>
          <w:sz w:val="22"/>
          <w:szCs w:val="22"/>
          <w:lang w:eastAsia="pl-PL" w:bidi="pl-PL"/>
        </w:rPr>
        <w:t>d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la 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dministratorów niższego szczebla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</w:p>
    <w:p w14:paraId="2FB830EA" w14:textId="77777777" w:rsidR="001F47FC" w:rsidRPr="00305588" w:rsidRDefault="001F47FC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>Partner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podmiot, który dołączy do </w:t>
      </w:r>
      <w:r w:rsidR="00D91AC9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programu Koszalińska Karta Mieszkańca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oferując określone profity dla </w:t>
      </w:r>
      <w:r w:rsidR="00805A1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Użytkowników,</w:t>
      </w:r>
    </w:p>
    <w:p w14:paraId="48394C03" w14:textId="77777777" w:rsidR="001F47FC" w:rsidRPr="00305588" w:rsidRDefault="001F47FC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 xml:space="preserve">Unikalny identyfikator </w:t>
      </w:r>
      <w:r w:rsidR="00E3413E" w:rsidRPr="00305588">
        <w:rPr>
          <w:rStyle w:val="Teksttreci2Kursywa"/>
          <w:rFonts w:ascii="Segoe UI" w:hAnsi="Segoe UI" w:cs="Segoe UI"/>
          <w:b/>
          <w:sz w:val="22"/>
          <w:szCs w:val="22"/>
        </w:rPr>
        <w:t>U</w:t>
      </w: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>żytkownika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</w:t>
      </w:r>
      <w:r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niepowtarzalny identyfikator przypisany do </w:t>
      </w:r>
      <w:r w:rsidR="00E3413E"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>U</w:t>
      </w:r>
      <w:r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żytkownika w postaci numeru cyfrowego (UID) </w:t>
      </w:r>
      <w:r w:rsidRPr="00AE1BD1">
        <w:rPr>
          <w:rFonts w:ascii="Segoe UI" w:hAnsi="Segoe UI" w:cs="Segoe UI"/>
          <w:sz w:val="22"/>
          <w:szCs w:val="22"/>
          <w:lang w:eastAsia="pl-PL" w:bidi="pl-PL"/>
        </w:rPr>
        <w:t xml:space="preserve">i kodu </w:t>
      </w:r>
      <w:r w:rsidR="00643951" w:rsidRPr="00AE1BD1">
        <w:rPr>
          <w:rFonts w:ascii="Segoe UI" w:hAnsi="Segoe UI" w:cs="Segoe UI"/>
          <w:sz w:val="22"/>
          <w:szCs w:val="22"/>
          <w:lang w:eastAsia="pl-PL" w:bidi="pl-PL"/>
        </w:rPr>
        <w:t>QR</w:t>
      </w:r>
      <w:r w:rsidR="00E3413E" w:rsidRPr="00AE1BD1">
        <w:rPr>
          <w:rFonts w:ascii="Segoe UI" w:hAnsi="Segoe UI" w:cs="Segoe UI"/>
          <w:sz w:val="22"/>
          <w:szCs w:val="22"/>
          <w:lang w:eastAsia="pl-PL" w:bidi="pl-PL"/>
        </w:rPr>
        <w:t>,</w:t>
      </w:r>
    </w:p>
    <w:p w14:paraId="5925E21C" w14:textId="17266C0E" w:rsidR="001F47FC" w:rsidRPr="00305588" w:rsidRDefault="001F47FC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>Unikalny identyfikator partnera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>- niepowtarzalny identyfikator</w:t>
      </w:r>
      <w:r w:rsidR="00F54878"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AE1BD1"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przypisany do </w:t>
      </w:r>
      <w:r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>partner</w:t>
      </w:r>
      <w:r w:rsidR="00F54878"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>a</w:t>
      </w:r>
      <w:r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AE1BD1"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       </w:t>
      </w:r>
      <w:r w:rsidR="00F54878"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>w postaci numeru cyfrowego</w:t>
      </w:r>
      <w:r w:rsidR="00AE1BD1"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(</w:t>
      </w:r>
      <w:r w:rsidR="000830B4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="00AE1BD1"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>ID)</w:t>
      </w:r>
      <w:r w:rsidR="00F54878"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; każdy partner </w:t>
      </w:r>
      <w:r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może posiadać </w:t>
      </w:r>
      <w:r w:rsidR="00A83194">
        <w:rPr>
          <w:rFonts w:ascii="Segoe UI" w:hAnsi="Segoe UI" w:cs="Segoe UI"/>
          <w:color w:val="000000"/>
          <w:sz w:val="22"/>
          <w:szCs w:val="22"/>
          <w:lang w:eastAsia="pl-PL" w:bidi="pl-PL"/>
        </w:rPr>
        <w:t>grupę</w:t>
      </w:r>
      <w:r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identyfikatorów</w:t>
      </w:r>
      <w:r w:rsidR="00F54878" w:rsidRPr="00AE1BD1">
        <w:rPr>
          <w:rFonts w:ascii="Segoe UI" w:hAnsi="Segoe UI" w:cs="Segoe UI"/>
          <w:color w:val="000000"/>
          <w:sz w:val="22"/>
          <w:szCs w:val="22"/>
          <w:lang w:eastAsia="pl-PL" w:bidi="pl-PL"/>
        </w:rPr>
        <w:t>;</w:t>
      </w:r>
    </w:p>
    <w:p w14:paraId="1D602FE7" w14:textId="77777777" w:rsidR="001F47FC" w:rsidRPr="00305588" w:rsidRDefault="001F47FC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>Komunikat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informacja, która może być prezentowana w formacie tekstowym, graficznym, wideo, zawierać hiperłącze do inny</w:t>
      </w:r>
      <w:r w:rsidR="00E3413E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ch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stron lub systemów,</w:t>
      </w:r>
    </w:p>
    <w:p w14:paraId="0E1A81B2" w14:textId="77777777" w:rsidR="001F47FC" w:rsidRPr="00305588" w:rsidRDefault="00B26C2E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>
        <w:rPr>
          <w:rStyle w:val="Teksttreci2Kursywa"/>
          <w:rFonts w:ascii="Segoe UI" w:hAnsi="Segoe UI" w:cs="Segoe UI"/>
          <w:b/>
          <w:sz w:val="22"/>
          <w:szCs w:val="22"/>
        </w:rPr>
        <w:t>Katalog przyczyn</w:t>
      </w:r>
      <w:r w:rsidR="001F47FC" w:rsidRPr="00305588">
        <w:rPr>
          <w:rStyle w:val="Teksttreci2Kursywa"/>
          <w:rFonts w:ascii="Segoe UI" w:hAnsi="Segoe UI" w:cs="Segoe UI"/>
          <w:b/>
          <w:sz w:val="22"/>
          <w:szCs w:val="22"/>
        </w:rPr>
        <w:t xml:space="preserve"> </w:t>
      </w:r>
      <w:r>
        <w:rPr>
          <w:rStyle w:val="Teksttreci2Kursywa"/>
          <w:rFonts w:ascii="Segoe UI" w:hAnsi="Segoe UI" w:cs="Segoe UI"/>
          <w:b/>
          <w:sz w:val="22"/>
          <w:szCs w:val="22"/>
        </w:rPr>
        <w:t>negatywnych weryfikacji</w:t>
      </w:r>
      <w:r w:rsidR="001F47FC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</w:t>
      </w:r>
      <w:r w:rsidR="001F47FC" w:rsidRPr="00B26C2E">
        <w:rPr>
          <w:rFonts w:ascii="Segoe UI" w:hAnsi="Segoe UI" w:cs="Segoe UI"/>
          <w:color w:val="000000"/>
          <w:sz w:val="22"/>
          <w:szCs w:val="22"/>
          <w:lang w:eastAsia="pl-PL" w:bidi="pl-PL"/>
        </w:rPr>
        <w:t>zdefiniowany zakres przyczyn negatywnej weryfikacji formularzy,</w:t>
      </w:r>
    </w:p>
    <w:p w14:paraId="29EE35CC" w14:textId="77777777" w:rsidR="001F47FC" w:rsidRPr="00305588" w:rsidRDefault="001F47FC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>Słownik ulic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zdefini</w:t>
      </w:r>
      <w:r w:rsidR="00B26C2E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owane ulice w granicach miasta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grupowane osiedlami,</w:t>
      </w:r>
    </w:p>
    <w:p w14:paraId="3292AC6D" w14:textId="77777777" w:rsidR="002C44C9" w:rsidRPr="00305588" w:rsidRDefault="001F47FC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sz w:val="22"/>
          <w:szCs w:val="22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>System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 należy przez to rozumieć specjalistyczny system informatyczny wraz</w:t>
      </w:r>
      <w:r w:rsidR="004431B3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z elementa</w:t>
      </w:r>
      <w:r w:rsidR="00B26C2E">
        <w:rPr>
          <w:rFonts w:ascii="Segoe UI" w:hAnsi="Segoe UI" w:cs="Segoe UI"/>
          <w:color w:val="000000"/>
          <w:sz w:val="22"/>
          <w:szCs w:val="22"/>
          <w:lang w:eastAsia="pl-PL" w:bidi="pl-PL"/>
        </w:rPr>
        <w:t>mi składowymi, całość rozwiązań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i wszystkie elementy wchodzące w skład systemu (m.in. silnik bazy danych, baza danych, oprogramowanie, aplikacje n</w:t>
      </w:r>
      <w:r w:rsidR="00996F5F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arzędziowe, strona internetowa,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) oraz</w:t>
      </w:r>
      <w:r w:rsidR="00E3413E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urządzenia służące do obsługi </w:t>
      </w:r>
      <w:r w:rsidR="00D93BB5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Koszalińskiej </w:t>
      </w:r>
      <w:r w:rsidR="00E3413E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Karty </w:t>
      </w:r>
      <w:r w:rsidR="00D93BB5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Mieszkańca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, </w:t>
      </w:r>
    </w:p>
    <w:p w14:paraId="3FED98DB" w14:textId="1EFB21F9" w:rsidR="001C0EC4" w:rsidRPr="00305588" w:rsidRDefault="003A69D6" w:rsidP="00D93BB5">
      <w:pPr>
        <w:pStyle w:val="Teksttreci20"/>
        <w:ind w:left="284" w:firstLine="0"/>
        <w:rPr>
          <w:rFonts w:ascii="Segoe UI" w:hAnsi="Segoe UI" w:cs="Segoe UI"/>
          <w:sz w:val="22"/>
          <w:szCs w:val="22"/>
          <w:lang w:eastAsia="pl-PL" w:bidi="pl-PL"/>
        </w:rPr>
      </w:pP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 xml:space="preserve">Koszalińska </w:t>
      </w:r>
      <w:r w:rsidR="006D5B3C" w:rsidRPr="00305588">
        <w:rPr>
          <w:rStyle w:val="Teksttreci2Kursywa"/>
          <w:rFonts w:ascii="Segoe UI" w:hAnsi="Segoe UI" w:cs="Segoe UI"/>
          <w:b/>
          <w:sz w:val="22"/>
          <w:szCs w:val="22"/>
        </w:rPr>
        <w:t xml:space="preserve">Karta </w:t>
      </w:r>
      <w:r w:rsidRPr="00305588">
        <w:rPr>
          <w:rStyle w:val="Teksttreci2Kursywa"/>
          <w:rFonts w:ascii="Segoe UI" w:hAnsi="Segoe UI" w:cs="Segoe UI"/>
          <w:b/>
          <w:sz w:val="22"/>
          <w:szCs w:val="22"/>
        </w:rPr>
        <w:t>Mieszkańc</w:t>
      </w:r>
      <w:r w:rsidRPr="00755118">
        <w:rPr>
          <w:rStyle w:val="Teksttreci2Kursywa"/>
          <w:rFonts w:ascii="Segoe UI" w:hAnsi="Segoe UI" w:cs="Segoe UI"/>
          <w:b/>
          <w:sz w:val="22"/>
          <w:szCs w:val="22"/>
        </w:rPr>
        <w:t>a</w:t>
      </w:r>
      <w:r w:rsidR="006D5B3C" w:rsidRPr="00755118">
        <w:rPr>
          <w:rStyle w:val="Teksttreci2Kursywa"/>
          <w:rFonts w:ascii="Segoe UI" w:hAnsi="Segoe UI" w:cs="Segoe UI"/>
          <w:b/>
          <w:sz w:val="22"/>
          <w:szCs w:val="22"/>
        </w:rPr>
        <w:t xml:space="preserve"> (</w:t>
      </w:r>
      <w:r w:rsidR="001F47FC" w:rsidRPr="00755118">
        <w:rPr>
          <w:rStyle w:val="Teksttreci2Kursywa"/>
          <w:rFonts w:ascii="Segoe UI" w:hAnsi="Segoe UI" w:cs="Segoe UI"/>
          <w:b/>
          <w:sz w:val="22"/>
          <w:szCs w:val="22"/>
        </w:rPr>
        <w:t>Karta identyfikacyjna</w:t>
      </w:r>
      <w:r w:rsidR="006D5B3C" w:rsidRPr="00755118">
        <w:rPr>
          <w:rStyle w:val="Teksttreci2Kursywa"/>
          <w:rFonts w:ascii="Segoe UI" w:hAnsi="Segoe UI" w:cs="Segoe UI"/>
          <w:b/>
          <w:sz w:val="22"/>
          <w:szCs w:val="22"/>
        </w:rPr>
        <w:t>)</w:t>
      </w:r>
      <w:r w:rsidR="001F47FC" w:rsidRPr="0075511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755118">
        <w:rPr>
          <w:rFonts w:ascii="Segoe UI" w:hAnsi="Segoe UI" w:cs="Segoe UI"/>
          <w:color w:val="000000"/>
          <w:sz w:val="22"/>
          <w:szCs w:val="22"/>
          <w:lang w:eastAsia="pl-PL" w:bidi="pl-PL"/>
        </w:rPr>
        <w:t>–</w:t>
      </w:r>
      <w:r w:rsidR="001C0EC4" w:rsidRPr="0075511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755118">
        <w:rPr>
          <w:rFonts w:ascii="Segoe UI" w:hAnsi="Segoe UI" w:cs="Segoe UI"/>
          <w:sz w:val="22"/>
          <w:szCs w:val="22"/>
          <w:lang w:eastAsia="pl-PL" w:bidi="pl-PL"/>
        </w:rPr>
        <w:t>karta elektroniczna</w:t>
      </w:r>
      <w:r w:rsidR="00755118" w:rsidRPr="00755118">
        <w:rPr>
          <w:rFonts w:ascii="Segoe UI" w:hAnsi="Segoe UI" w:cs="Segoe UI"/>
          <w:sz w:val="22"/>
          <w:szCs w:val="22"/>
          <w:lang w:eastAsia="pl-PL" w:bidi="pl-PL"/>
        </w:rPr>
        <w:t xml:space="preserve"> </w:t>
      </w:r>
      <w:r w:rsidR="00D93BB5" w:rsidRPr="00755118">
        <w:rPr>
          <w:rFonts w:ascii="Segoe UI" w:hAnsi="Segoe UI" w:cs="Segoe UI"/>
          <w:sz w:val="22"/>
          <w:szCs w:val="22"/>
          <w:lang w:eastAsia="pl-PL" w:bidi="pl-PL"/>
        </w:rPr>
        <w:t>lub fizyczna</w:t>
      </w:r>
      <w:r w:rsidR="00E142CE">
        <w:rPr>
          <w:rFonts w:ascii="Segoe UI" w:hAnsi="Segoe UI" w:cs="Segoe UI"/>
          <w:sz w:val="22"/>
          <w:szCs w:val="22"/>
          <w:lang w:eastAsia="pl-PL" w:bidi="pl-PL"/>
        </w:rPr>
        <w:t xml:space="preserve"> posiadająca unikalny numer </w:t>
      </w:r>
      <w:r w:rsidR="009006BE">
        <w:rPr>
          <w:rFonts w:ascii="Segoe UI" w:hAnsi="Segoe UI" w:cs="Segoe UI"/>
          <w:sz w:val="22"/>
          <w:szCs w:val="22"/>
          <w:lang w:eastAsia="pl-PL" w:bidi="pl-PL"/>
        </w:rPr>
        <w:t>identyfikacyjny (KID)</w:t>
      </w:r>
      <w:r w:rsidR="001C0EC4" w:rsidRPr="00755118">
        <w:rPr>
          <w:rFonts w:ascii="Segoe UI" w:hAnsi="Segoe UI" w:cs="Segoe UI"/>
          <w:sz w:val="22"/>
          <w:szCs w:val="22"/>
          <w:lang w:eastAsia="pl-PL" w:bidi="pl-PL"/>
        </w:rPr>
        <w:t xml:space="preserve">, oznakowana graficznie, prezentująca </w:t>
      </w:r>
      <w:r w:rsidR="00ED33D9">
        <w:rPr>
          <w:rFonts w:ascii="Segoe UI" w:hAnsi="Segoe UI" w:cs="Segoe UI"/>
          <w:sz w:val="22"/>
          <w:szCs w:val="22"/>
          <w:lang w:eastAsia="pl-PL" w:bidi="pl-PL"/>
        </w:rPr>
        <w:t>UID</w:t>
      </w:r>
      <w:r w:rsidR="009006BE">
        <w:rPr>
          <w:rFonts w:ascii="Segoe UI" w:hAnsi="Segoe UI" w:cs="Segoe UI"/>
          <w:sz w:val="22"/>
          <w:szCs w:val="22"/>
          <w:lang w:eastAsia="pl-PL" w:bidi="pl-PL"/>
        </w:rPr>
        <w:t>,</w:t>
      </w:r>
      <w:r w:rsidR="00ED33D9">
        <w:rPr>
          <w:rFonts w:ascii="Segoe UI" w:hAnsi="Segoe UI" w:cs="Segoe UI"/>
          <w:sz w:val="22"/>
          <w:szCs w:val="22"/>
          <w:lang w:eastAsia="pl-PL" w:bidi="pl-PL"/>
        </w:rPr>
        <w:t xml:space="preserve"> kod</w:t>
      </w:r>
      <w:r w:rsidR="00026F51" w:rsidRPr="00755118">
        <w:rPr>
          <w:rFonts w:ascii="Segoe UI" w:hAnsi="Segoe UI" w:cs="Segoe UI"/>
          <w:sz w:val="22"/>
          <w:szCs w:val="22"/>
          <w:lang w:eastAsia="pl-PL" w:bidi="pl-PL"/>
        </w:rPr>
        <w:t xml:space="preserve"> Q</w:t>
      </w:r>
      <w:r w:rsidR="00475A45" w:rsidRPr="00755118">
        <w:rPr>
          <w:rFonts w:ascii="Segoe UI" w:hAnsi="Segoe UI" w:cs="Segoe UI"/>
          <w:sz w:val="22"/>
          <w:szCs w:val="22"/>
          <w:lang w:eastAsia="pl-PL" w:bidi="pl-PL"/>
        </w:rPr>
        <w:t>R</w:t>
      </w:r>
      <w:r w:rsidR="009006BE">
        <w:rPr>
          <w:rFonts w:ascii="Segoe UI" w:hAnsi="Segoe UI" w:cs="Segoe UI"/>
          <w:sz w:val="22"/>
          <w:szCs w:val="22"/>
          <w:lang w:eastAsia="pl-PL" w:bidi="pl-PL"/>
        </w:rPr>
        <w:t xml:space="preserve"> oraz KID</w:t>
      </w:r>
      <w:r w:rsidR="00026F51" w:rsidRPr="00755118">
        <w:rPr>
          <w:rFonts w:ascii="Segoe UI" w:hAnsi="Segoe UI" w:cs="Segoe UI"/>
          <w:sz w:val="22"/>
          <w:szCs w:val="22"/>
          <w:lang w:eastAsia="pl-PL" w:bidi="pl-PL"/>
        </w:rPr>
        <w:t>,</w:t>
      </w:r>
    </w:p>
    <w:p w14:paraId="190DD96F" w14:textId="77777777" w:rsidR="00E3413E" w:rsidRPr="00305588" w:rsidRDefault="00E3413E" w:rsidP="002E6BB4">
      <w:pPr>
        <w:pStyle w:val="Teksttreci20"/>
        <w:shd w:val="clear" w:color="auto" w:fill="auto"/>
        <w:ind w:left="284" w:firstLine="0"/>
        <w:rPr>
          <w:rFonts w:ascii="Segoe UI" w:hAnsi="Segoe UI" w:cs="Segoe UI"/>
          <w:color w:val="FF0000"/>
          <w:sz w:val="22"/>
          <w:szCs w:val="22"/>
        </w:rPr>
      </w:pPr>
      <w:r w:rsidRPr="00305588">
        <w:rPr>
          <w:rFonts w:ascii="Segoe UI" w:hAnsi="Segoe UI" w:cs="Segoe UI"/>
          <w:b/>
          <w:i/>
          <w:sz w:val="22"/>
          <w:szCs w:val="22"/>
          <w:lang w:eastAsia="pl-PL" w:bidi="pl-PL"/>
        </w:rPr>
        <w:t>POK</w:t>
      </w:r>
      <w:r w:rsidRPr="00305588">
        <w:rPr>
          <w:rFonts w:ascii="Segoe UI" w:hAnsi="Segoe UI" w:cs="Segoe UI"/>
          <w:i/>
          <w:sz w:val="22"/>
          <w:szCs w:val="22"/>
          <w:lang w:eastAsia="pl-PL" w:bidi="pl-PL"/>
        </w:rPr>
        <w:t xml:space="preserve"> –</w:t>
      </w:r>
      <w:r w:rsidRPr="00305588">
        <w:rPr>
          <w:rFonts w:ascii="Segoe UI" w:hAnsi="Segoe UI" w:cs="Segoe UI"/>
          <w:sz w:val="22"/>
          <w:szCs w:val="22"/>
          <w:lang w:eastAsia="pl-PL" w:bidi="pl-PL"/>
        </w:rPr>
        <w:t xml:space="preserve"> Punkt Obsługi Klienta</w:t>
      </w:r>
      <w:r w:rsidR="005C294F">
        <w:rPr>
          <w:rFonts w:ascii="Segoe UI" w:hAnsi="Segoe UI" w:cs="Segoe UI"/>
          <w:sz w:val="22"/>
          <w:szCs w:val="22"/>
          <w:lang w:eastAsia="pl-PL" w:bidi="pl-PL"/>
        </w:rPr>
        <w:t>,</w:t>
      </w:r>
    </w:p>
    <w:p w14:paraId="435B42ED" w14:textId="77777777" w:rsidR="006D5B3C" w:rsidRPr="00305588" w:rsidRDefault="006D5B3C" w:rsidP="002E6BB4">
      <w:pPr>
        <w:spacing w:before="60" w:after="60" w:line="276" w:lineRule="auto"/>
        <w:ind w:left="284"/>
        <w:jc w:val="both"/>
        <w:rPr>
          <w:rFonts w:ascii="Segoe UI" w:hAnsi="Segoe UI" w:cs="Segoe UI"/>
        </w:rPr>
      </w:pPr>
      <w:r w:rsidRPr="00305588">
        <w:rPr>
          <w:rFonts w:ascii="Segoe UI" w:hAnsi="Segoe UI" w:cs="Segoe UI"/>
          <w:b/>
          <w:bCs/>
          <w:i/>
        </w:rPr>
        <w:t>Wersja Beta Systemu</w:t>
      </w:r>
      <w:r w:rsidRPr="00305588">
        <w:rPr>
          <w:rFonts w:ascii="Segoe UI" w:hAnsi="Segoe UI" w:cs="Segoe UI"/>
        </w:rPr>
        <w:t xml:space="preserve"> – próbna wersja Systemu o ograniczonych funkcjonalnościach udostępniana Zamawiającemu w celu jego przetestowania oraz dostos</w:t>
      </w:r>
      <w:r w:rsidR="004630D3">
        <w:rPr>
          <w:rFonts w:ascii="Segoe UI" w:hAnsi="Segoe UI" w:cs="Segoe UI"/>
        </w:rPr>
        <w:t>owania do potrzeb Zamawiającego,</w:t>
      </w:r>
    </w:p>
    <w:p w14:paraId="1F236281" w14:textId="77777777" w:rsidR="006D5B3C" w:rsidRPr="00857A80" w:rsidRDefault="006D5B3C" w:rsidP="002E6BB4">
      <w:pPr>
        <w:spacing w:before="60" w:after="60" w:line="276" w:lineRule="auto"/>
        <w:ind w:left="284"/>
        <w:jc w:val="both"/>
        <w:rPr>
          <w:rFonts w:ascii="Segoe UI" w:hAnsi="Segoe UI" w:cs="Segoe UI"/>
        </w:rPr>
      </w:pPr>
      <w:r w:rsidRPr="00305588">
        <w:rPr>
          <w:rFonts w:ascii="Segoe UI" w:hAnsi="Segoe UI" w:cs="Segoe UI"/>
          <w:b/>
          <w:bCs/>
          <w:i/>
        </w:rPr>
        <w:t>Asysta</w:t>
      </w:r>
      <w:r w:rsidRPr="00305588">
        <w:rPr>
          <w:rFonts w:ascii="Segoe UI" w:hAnsi="Segoe UI" w:cs="Segoe UI"/>
        </w:rPr>
        <w:t xml:space="preserve"> – </w:t>
      </w:r>
      <w:r w:rsidR="001C0EC4" w:rsidRPr="00305588">
        <w:rPr>
          <w:rFonts w:ascii="Segoe UI" w:hAnsi="Segoe UI" w:cs="Segoe UI"/>
        </w:rPr>
        <w:t xml:space="preserve">usługa pomocy technicznej świadczona przez Wykonawcę na rzecz Zamawiającego, polegająca na bezpośrednim wsparciu Zamawiającego w użytkowaniu wdrożonego i udostępnionego Systemu drogą telefoniczną, mailową </w:t>
      </w:r>
      <w:r w:rsidR="001C0EC4" w:rsidRPr="00857A80">
        <w:rPr>
          <w:rFonts w:ascii="Segoe UI" w:hAnsi="Segoe UI" w:cs="Segoe UI"/>
        </w:rPr>
        <w:t>lub zdalną. Zakres</w:t>
      </w:r>
      <w:r w:rsidR="00755118" w:rsidRPr="00857A80">
        <w:rPr>
          <w:rFonts w:ascii="Segoe UI" w:hAnsi="Segoe UI" w:cs="Segoe UI"/>
        </w:rPr>
        <w:br/>
      </w:r>
      <w:r w:rsidR="001C0EC4" w:rsidRPr="00857A80">
        <w:rPr>
          <w:rFonts w:ascii="Segoe UI" w:hAnsi="Segoe UI" w:cs="Segoe UI"/>
        </w:rPr>
        <w:t>i wym</w:t>
      </w:r>
      <w:r w:rsidR="004630D3">
        <w:rPr>
          <w:rFonts w:ascii="Segoe UI" w:hAnsi="Segoe UI" w:cs="Segoe UI"/>
        </w:rPr>
        <w:t>iar czasu asysty określa umowa,</w:t>
      </w:r>
    </w:p>
    <w:p w14:paraId="2B86B1A0" w14:textId="45429ED3" w:rsidR="00BD0E39" w:rsidRPr="00305588" w:rsidRDefault="00BD0E39" w:rsidP="002E6BB4">
      <w:pPr>
        <w:spacing w:before="60" w:after="60" w:line="276" w:lineRule="auto"/>
        <w:ind w:left="284"/>
        <w:jc w:val="both"/>
        <w:rPr>
          <w:rFonts w:ascii="Segoe UI" w:hAnsi="Segoe UI" w:cs="Segoe UI"/>
        </w:rPr>
      </w:pPr>
      <w:r w:rsidRPr="00857A80">
        <w:rPr>
          <w:rFonts w:ascii="Segoe UI" w:hAnsi="Segoe UI" w:cs="Segoe UI"/>
          <w:b/>
          <w:bCs/>
          <w:i/>
          <w:iCs/>
        </w:rPr>
        <w:t>Aplikacja mobilna</w:t>
      </w:r>
      <w:r w:rsidRPr="00857A80">
        <w:rPr>
          <w:rFonts w:ascii="Segoe UI" w:hAnsi="Segoe UI" w:cs="Segoe UI"/>
        </w:rPr>
        <w:t xml:space="preserve"> – aplikacja dedykowan</w:t>
      </w:r>
      <w:r w:rsidR="004630D3">
        <w:rPr>
          <w:rFonts w:ascii="Segoe UI" w:hAnsi="Segoe UI" w:cs="Segoe UI"/>
        </w:rPr>
        <w:t>a</w:t>
      </w:r>
      <w:r w:rsidRPr="00857A80">
        <w:rPr>
          <w:rFonts w:ascii="Segoe UI" w:hAnsi="Segoe UI" w:cs="Segoe UI"/>
        </w:rPr>
        <w:t xml:space="preserve"> na system iOS oraz Android dając</w:t>
      </w:r>
      <w:r w:rsidR="004630D3">
        <w:rPr>
          <w:rFonts w:ascii="Segoe UI" w:hAnsi="Segoe UI" w:cs="Segoe UI"/>
        </w:rPr>
        <w:t xml:space="preserve">a dostęp do panelu Użytkownika i </w:t>
      </w:r>
      <w:r w:rsidR="00EC361B">
        <w:rPr>
          <w:rFonts w:ascii="Segoe UI" w:hAnsi="Segoe UI" w:cs="Segoe UI"/>
        </w:rPr>
        <w:t>P</w:t>
      </w:r>
      <w:r w:rsidR="004630D3">
        <w:rPr>
          <w:rFonts w:ascii="Segoe UI" w:hAnsi="Segoe UI" w:cs="Segoe UI"/>
        </w:rPr>
        <w:t>artnera</w:t>
      </w:r>
      <w:r w:rsidRPr="00857A80">
        <w:rPr>
          <w:rFonts w:ascii="Segoe UI" w:hAnsi="Segoe UI" w:cs="Segoe UI"/>
        </w:rPr>
        <w:t>.</w:t>
      </w:r>
    </w:p>
    <w:p w14:paraId="69591AE5" w14:textId="77777777" w:rsidR="006D5B3C" w:rsidRPr="00305588" w:rsidRDefault="006D5B3C" w:rsidP="00362DAF">
      <w:pPr>
        <w:pStyle w:val="Nagwek1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14" w:line="360" w:lineRule="auto"/>
        <w:ind w:firstLine="0"/>
        <w:jc w:val="both"/>
        <w:rPr>
          <w:rFonts w:ascii="Segoe UI" w:hAnsi="Segoe UI" w:cs="Segoe UI"/>
          <w:b/>
          <w:sz w:val="22"/>
          <w:szCs w:val="22"/>
        </w:rPr>
      </w:pPr>
      <w:bookmarkStart w:id="3" w:name="bookmark3"/>
      <w:r w:rsidRPr="00305588">
        <w:rPr>
          <w:rFonts w:ascii="Segoe UI" w:hAnsi="Segoe UI" w:cs="Segoe UI"/>
          <w:b/>
          <w:sz w:val="22"/>
          <w:szCs w:val="22"/>
        </w:rPr>
        <w:t xml:space="preserve">Przedmiot zamówienia zostanie zrealizowany w następujących etapach: </w:t>
      </w:r>
    </w:p>
    <w:p w14:paraId="1A699FE1" w14:textId="77777777" w:rsidR="002E6BB4" w:rsidRPr="00305588" w:rsidRDefault="002E6BB4" w:rsidP="007A4CD8">
      <w:pPr>
        <w:pStyle w:val="Akapitzlist"/>
        <w:numPr>
          <w:ilvl w:val="0"/>
          <w:numId w:val="24"/>
        </w:numPr>
        <w:spacing w:before="60" w:after="60"/>
        <w:ind w:left="709"/>
        <w:jc w:val="both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b/>
          <w:sz w:val="22"/>
          <w:szCs w:val="22"/>
        </w:rPr>
        <w:t>Etap I:</w:t>
      </w:r>
    </w:p>
    <w:p w14:paraId="612748A9" w14:textId="77777777" w:rsidR="002E6BB4" w:rsidRPr="00305588" w:rsidRDefault="002E6BB4" w:rsidP="007A4CD8">
      <w:pPr>
        <w:pStyle w:val="Akapitzlist"/>
        <w:numPr>
          <w:ilvl w:val="1"/>
          <w:numId w:val="24"/>
        </w:numPr>
        <w:spacing w:line="266" w:lineRule="auto"/>
        <w:ind w:left="1418"/>
        <w:jc w:val="both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sz w:val="22"/>
          <w:szCs w:val="22"/>
        </w:rPr>
        <w:t>przygotowanie środowiska serwerowego i instalacja systemu;</w:t>
      </w:r>
    </w:p>
    <w:p w14:paraId="3B1B7800" w14:textId="77777777" w:rsidR="002E6BB4" w:rsidRPr="00305588" w:rsidRDefault="002E6BB4" w:rsidP="007A4CD8">
      <w:pPr>
        <w:pStyle w:val="Akapitzlist"/>
        <w:numPr>
          <w:ilvl w:val="1"/>
          <w:numId w:val="24"/>
        </w:numPr>
        <w:spacing w:line="266" w:lineRule="auto"/>
        <w:ind w:left="1418"/>
        <w:jc w:val="both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sz w:val="22"/>
          <w:szCs w:val="22"/>
        </w:rPr>
        <w:t xml:space="preserve">dostosowanie szaty graficznej portalu </w:t>
      </w:r>
      <w:r w:rsidR="00D93BB5" w:rsidRPr="00305588">
        <w:rPr>
          <w:rFonts w:ascii="Segoe UI" w:hAnsi="Segoe UI" w:cs="Segoe UI"/>
          <w:sz w:val="22"/>
          <w:szCs w:val="22"/>
        </w:rPr>
        <w:t xml:space="preserve">Koszalińskiej </w:t>
      </w:r>
      <w:r w:rsidRPr="00305588">
        <w:rPr>
          <w:rFonts w:ascii="Segoe UI" w:hAnsi="Segoe UI" w:cs="Segoe UI"/>
          <w:sz w:val="22"/>
          <w:szCs w:val="22"/>
        </w:rPr>
        <w:t>Karty</w:t>
      </w:r>
      <w:r w:rsidR="00D93BB5" w:rsidRPr="00305588">
        <w:rPr>
          <w:rFonts w:ascii="Segoe UI" w:hAnsi="Segoe UI" w:cs="Segoe UI"/>
          <w:sz w:val="22"/>
          <w:szCs w:val="22"/>
        </w:rPr>
        <w:t xml:space="preserve"> Mieszkańca</w:t>
      </w:r>
      <w:r w:rsidRPr="00305588">
        <w:rPr>
          <w:rFonts w:ascii="Segoe UI" w:hAnsi="Segoe UI" w:cs="Segoe UI"/>
          <w:sz w:val="22"/>
          <w:szCs w:val="22"/>
        </w:rPr>
        <w:t xml:space="preserve"> na podstawie otrzymanych od Zamawiającego materiałów graficznych;</w:t>
      </w:r>
    </w:p>
    <w:p w14:paraId="27D77477" w14:textId="77777777" w:rsidR="002E6BB4" w:rsidRPr="00305588" w:rsidRDefault="002E6BB4" w:rsidP="007A4CD8">
      <w:pPr>
        <w:pStyle w:val="Akapitzlist"/>
        <w:numPr>
          <w:ilvl w:val="1"/>
          <w:numId w:val="24"/>
        </w:numPr>
        <w:spacing w:line="266" w:lineRule="auto"/>
        <w:ind w:left="1418"/>
        <w:jc w:val="both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sz w:val="22"/>
          <w:szCs w:val="22"/>
        </w:rPr>
        <w:t>testy Wersji Beta Systemu;</w:t>
      </w:r>
    </w:p>
    <w:p w14:paraId="0F9BB241" w14:textId="77777777" w:rsidR="002E6BB4" w:rsidRPr="00305588" w:rsidRDefault="002E6BB4" w:rsidP="007A4CD8">
      <w:pPr>
        <w:pStyle w:val="Akapitzlist"/>
        <w:numPr>
          <w:ilvl w:val="1"/>
          <w:numId w:val="24"/>
        </w:numPr>
        <w:spacing w:line="266" w:lineRule="auto"/>
        <w:ind w:left="1418"/>
        <w:jc w:val="both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sz w:val="22"/>
          <w:szCs w:val="22"/>
        </w:rPr>
        <w:t>przygotowanie aplikacji mobilnej do współpracy z środowiskiem aplikacji;</w:t>
      </w:r>
    </w:p>
    <w:p w14:paraId="631223DB" w14:textId="77777777" w:rsidR="002E6BB4" w:rsidRPr="00305588" w:rsidRDefault="002E6BB4" w:rsidP="007A4CD8">
      <w:pPr>
        <w:pStyle w:val="Akapitzlist"/>
        <w:numPr>
          <w:ilvl w:val="0"/>
          <w:numId w:val="24"/>
        </w:numPr>
        <w:spacing w:before="60" w:after="60" w:line="266" w:lineRule="auto"/>
        <w:ind w:left="709"/>
        <w:jc w:val="both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b/>
          <w:sz w:val="22"/>
          <w:szCs w:val="22"/>
        </w:rPr>
        <w:t>Etap II</w:t>
      </w:r>
    </w:p>
    <w:p w14:paraId="49F663E5" w14:textId="77777777" w:rsidR="00457855" w:rsidRPr="007761D5" w:rsidRDefault="00457855" w:rsidP="00457855">
      <w:pPr>
        <w:pStyle w:val="Akapitzlist"/>
        <w:numPr>
          <w:ilvl w:val="1"/>
          <w:numId w:val="24"/>
        </w:numPr>
        <w:spacing w:line="266" w:lineRule="auto"/>
        <w:ind w:left="1418"/>
        <w:jc w:val="both"/>
        <w:rPr>
          <w:rFonts w:ascii="Segoe UI" w:hAnsi="Segoe UI" w:cs="Segoe UI"/>
          <w:sz w:val="22"/>
          <w:szCs w:val="22"/>
        </w:rPr>
      </w:pPr>
      <w:r w:rsidRPr="007761D5">
        <w:rPr>
          <w:rFonts w:ascii="Segoe UI" w:hAnsi="Segoe UI" w:cs="Segoe UI"/>
          <w:sz w:val="22"/>
          <w:szCs w:val="22"/>
        </w:rPr>
        <w:t>konfiguracje systemu pod założony model projektu Koszalińskiej Karty Mieszkańca;</w:t>
      </w:r>
    </w:p>
    <w:p w14:paraId="0C633225" w14:textId="77777777" w:rsidR="002E6BB4" w:rsidRPr="007761D5" w:rsidRDefault="002E6BB4" w:rsidP="007A4CD8">
      <w:pPr>
        <w:pStyle w:val="Akapitzlist"/>
        <w:numPr>
          <w:ilvl w:val="1"/>
          <w:numId w:val="24"/>
        </w:numPr>
        <w:spacing w:line="266" w:lineRule="auto"/>
        <w:ind w:left="1418"/>
        <w:jc w:val="both"/>
        <w:rPr>
          <w:rFonts w:ascii="Segoe UI" w:hAnsi="Segoe UI" w:cs="Segoe UI"/>
          <w:sz w:val="22"/>
          <w:szCs w:val="22"/>
        </w:rPr>
      </w:pPr>
      <w:r w:rsidRPr="007761D5">
        <w:rPr>
          <w:rFonts w:ascii="Segoe UI" w:hAnsi="Segoe UI" w:cs="Segoe UI"/>
          <w:sz w:val="22"/>
          <w:szCs w:val="22"/>
        </w:rPr>
        <w:lastRenderedPageBreak/>
        <w:t>konfiguracja Produkcyjnej Wersji Systemu na podstawie uwag i wskazówek zebranych od Zamawiającego w odniesieniu do Wersji Beta Systemu;</w:t>
      </w:r>
    </w:p>
    <w:p w14:paraId="548762C6" w14:textId="77777777" w:rsidR="002E6BB4" w:rsidRPr="007761D5" w:rsidRDefault="002E6BB4" w:rsidP="007A4CD8">
      <w:pPr>
        <w:pStyle w:val="Akapitzlist"/>
        <w:numPr>
          <w:ilvl w:val="1"/>
          <w:numId w:val="24"/>
        </w:numPr>
        <w:spacing w:line="266" w:lineRule="auto"/>
        <w:ind w:left="1418"/>
        <w:jc w:val="both"/>
        <w:rPr>
          <w:rFonts w:ascii="Segoe UI" w:hAnsi="Segoe UI" w:cs="Segoe UI"/>
          <w:sz w:val="22"/>
          <w:szCs w:val="22"/>
        </w:rPr>
      </w:pPr>
      <w:r w:rsidRPr="007761D5">
        <w:rPr>
          <w:rFonts w:ascii="Segoe UI" w:hAnsi="Segoe UI" w:cs="Segoe UI"/>
          <w:sz w:val="22"/>
          <w:szCs w:val="22"/>
        </w:rPr>
        <w:t>uruchomienie środowiska do backupu danych;</w:t>
      </w:r>
    </w:p>
    <w:p w14:paraId="68E51BA5" w14:textId="77777777" w:rsidR="003A008A" w:rsidRPr="007761D5" w:rsidRDefault="003A008A" w:rsidP="003A008A">
      <w:pPr>
        <w:pStyle w:val="Akapitzlist"/>
        <w:numPr>
          <w:ilvl w:val="1"/>
          <w:numId w:val="24"/>
        </w:numPr>
        <w:spacing w:line="266" w:lineRule="auto"/>
        <w:ind w:left="1418"/>
        <w:jc w:val="both"/>
        <w:rPr>
          <w:rFonts w:ascii="Segoe UI" w:hAnsi="Segoe UI" w:cs="Segoe UI"/>
          <w:sz w:val="22"/>
          <w:szCs w:val="22"/>
        </w:rPr>
      </w:pPr>
      <w:r w:rsidRPr="007761D5">
        <w:rPr>
          <w:rFonts w:ascii="Segoe UI" w:hAnsi="Segoe UI" w:cs="Segoe UI"/>
          <w:sz w:val="22"/>
          <w:szCs w:val="22"/>
        </w:rPr>
        <w:t>przekazanie Operatorowi Karty indywidualnego loginu i hasła dostępu umożliwiającego korzystanie z systemu i zarządzanie jego innymi użytkownikami;</w:t>
      </w:r>
    </w:p>
    <w:p w14:paraId="3862815A" w14:textId="77777777" w:rsidR="003A008A" w:rsidRPr="007761D5" w:rsidRDefault="003A008A" w:rsidP="003A008A">
      <w:pPr>
        <w:pStyle w:val="Akapitzlist"/>
        <w:numPr>
          <w:ilvl w:val="1"/>
          <w:numId w:val="24"/>
        </w:numPr>
        <w:spacing w:line="266" w:lineRule="auto"/>
        <w:ind w:left="1418"/>
        <w:jc w:val="both"/>
        <w:rPr>
          <w:rFonts w:ascii="Segoe UI" w:hAnsi="Segoe UI" w:cs="Segoe UI"/>
          <w:sz w:val="22"/>
          <w:szCs w:val="22"/>
        </w:rPr>
      </w:pPr>
      <w:r w:rsidRPr="007761D5">
        <w:rPr>
          <w:rFonts w:ascii="Segoe UI" w:hAnsi="Segoe UI" w:cs="Segoe UI"/>
          <w:sz w:val="22"/>
          <w:szCs w:val="22"/>
        </w:rPr>
        <w:t>szkolenie personelu Operatora Karty z obsługi systemu;</w:t>
      </w:r>
    </w:p>
    <w:p w14:paraId="36092F90" w14:textId="77777777" w:rsidR="002E6BB4" w:rsidRPr="00305588" w:rsidRDefault="002E6BB4" w:rsidP="007A4CD8">
      <w:pPr>
        <w:pStyle w:val="Akapitzlist"/>
        <w:numPr>
          <w:ilvl w:val="0"/>
          <w:numId w:val="24"/>
        </w:numPr>
        <w:spacing w:before="60" w:after="60" w:line="266" w:lineRule="auto"/>
        <w:ind w:left="709"/>
        <w:jc w:val="both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b/>
          <w:sz w:val="22"/>
          <w:szCs w:val="22"/>
        </w:rPr>
        <w:t xml:space="preserve">Etap III </w:t>
      </w:r>
    </w:p>
    <w:p w14:paraId="1972874C" w14:textId="77777777" w:rsidR="002E6BB4" w:rsidRPr="00305588" w:rsidRDefault="002E6BB4" w:rsidP="007A4CD8">
      <w:pPr>
        <w:pStyle w:val="Akapitzlist"/>
        <w:numPr>
          <w:ilvl w:val="1"/>
          <w:numId w:val="24"/>
        </w:numPr>
        <w:spacing w:line="266" w:lineRule="auto"/>
        <w:ind w:left="1418"/>
        <w:jc w:val="both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sz w:val="22"/>
          <w:szCs w:val="22"/>
        </w:rPr>
        <w:t>utrzymanie systemu, w tym zapewnienie aktualizacji systemu niezbędnych dla jego prawidłowego działania;</w:t>
      </w:r>
    </w:p>
    <w:p w14:paraId="59BD3C3C" w14:textId="77777777" w:rsidR="002E6BB4" w:rsidRPr="00305588" w:rsidRDefault="002E6BB4" w:rsidP="007A4CD8">
      <w:pPr>
        <w:pStyle w:val="Akapitzlist"/>
        <w:numPr>
          <w:ilvl w:val="1"/>
          <w:numId w:val="24"/>
        </w:numPr>
        <w:spacing w:after="120" w:line="266" w:lineRule="auto"/>
        <w:ind w:left="1418"/>
        <w:jc w:val="both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sz w:val="22"/>
          <w:szCs w:val="22"/>
        </w:rPr>
        <w:t>świadczenie usług asysty.</w:t>
      </w:r>
    </w:p>
    <w:p w14:paraId="4BBCAA87" w14:textId="77777777" w:rsidR="00480B83" w:rsidRPr="00305588" w:rsidRDefault="00480B83" w:rsidP="002E6BB4">
      <w:pPr>
        <w:pStyle w:val="Nagwek1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14" w:line="276" w:lineRule="auto"/>
        <w:ind w:firstLine="0"/>
        <w:jc w:val="both"/>
        <w:rPr>
          <w:rFonts w:ascii="Segoe UI" w:hAnsi="Segoe UI" w:cs="Segoe UI"/>
          <w:b/>
          <w:sz w:val="22"/>
          <w:szCs w:val="22"/>
        </w:rPr>
      </w:pPr>
      <w:r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Opis Systemu zarządzania program</w:t>
      </w:r>
      <w:r w:rsidR="001A1C6F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em</w:t>
      </w:r>
      <w:r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 xml:space="preserve"> </w:t>
      </w:r>
      <w:r w:rsidR="00B0509B"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 xml:space="preserve">Koszalińska </w:t>
      </w:r>
      <w:r w:rsidR="00424892"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 xml:space="preserve">Karta </w:t>
      </w:r>
      <w:r w:rsidR="00B0509B"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Mieszkańca</w:t>
      </w:r>
      <w:r w:rsidR="009D1ACE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 xml:space="preserve"> </w:t>
      </w:r>
      <w:r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(główne funkcjonalności)</w:t>
      </w:r>
      <w:bookmarkEnd w:id="3"/>
      <w:r w:rsidR="00E7097B"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:</w:t>
      </w:r>
    </w:p>
    <w:p w14:paraId="1FE6E9FE" w14:textId="77777777" w:rsidR="00480B83" w:rsidRPr="00305588" w:rsidRDefault="00480B83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1134"/>
        </w:tabs>
        <w:spacing w:line="276" w:lineRule="auto"/>
        <w:ind w:left="740" w:hanging="3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powinien działać w modelu usługowym SaaS (Software </w:t>
      </w:r>
      <w:r w:rsidRPr="00305588">
        <w:rPr>
          <w:rFonts w:ascii="Segoe UI" w:hAnsi="Segoe UI" w:cs="Segoe UI"/>
          <w:color w:val="000000"/>
          <w:sz w:val="22"/>
          <w:szCs w:val="22"/>
          <w:lang w:bidi="en-US"/>
        </w:rPr>
        <w:t>as a Service)</w:t>
      </w:r>
      <w:r w:rsidR="009D1ACE">
        <w:rPr>
          <w:rFonts w:ascii="Segoe UI" w:hAnsi="Segoe UI" w:cs="Segoe UI"/>
          <w:color w:val="000000"/>
          <w:sz w:val="22"/>
          <w:szCs w:val="22"/>
          <w:lang w:bidi="en-US"/>
        </w:rPr>
        <w:br/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z wykorzystaniem </w:t>
      </w:r>
      <w:r w:rsidR="001C1381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Karty identyfikacyjnej.</w:t>
      </w:r>
    </w:p>
    <w:p w14:paraId="78AB6CCB" w14:textId="77777777" w:rsidR="00480B83" w:rsidRPr="00305588" w:rsidRDefault="00480B83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1134"/>
        </w:tabs>
        <w:spacing w:line="276" w:lineRule="auto"/>
        <w:ind w:left="740" w:hanging="3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</w:t>
      </w:r>
      <w:r w:rsidR="00996F5F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musi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być dostępny w polskiej wersji językowej.</w:t>
      </w:r>
    </w:p>
    <w:p w14:paraId="63799870" w14:textId="77777777" w:rsidR="00FD201B" w:rsidRPr="00305588" w:rsidRDefault="00FD201B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musi wspierać obowiązujące przepisy Ustawy o ochronie danych osobowych,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  <w:t>w szczególności ewidencję zgód na przetwarzanie danych osobowych udzielonych podczas procesu rejestracji w Systemie. System musi umożliwiać mieszkańcowi dostęp do historii udzielonych zgód z ich treścią</w:t>
      </w:r>
      <w:r w:rsidR="00934274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datą udzielenia</w:t>
      </w:r>
      <w:r w:rsidR="00934274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oraz możliwością ich wycofania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</w:p>
    <w:p w14:paraId="4AD9E1B8" w14:textId="77777777" w:rsidR="00FD201B" w:rsidRPr="001A1C6F" w:rsidRDefault="00300F41" w:rsidP="001A1C6F">
      <w:pPr>
        <w:pStyle w:val="Teksttreci20"/>
        <w:numPr>
          <w:ilvl w:val="0"/>
          <w:numId w:val="2"/>
        </w:numPr>
        <w:shd w:val="clear" w:color="auto" w:fill="auto"/>
        <w:tabs>
          <w:tab w:val="left" w:pos="836"/>
          <w:tab w:val="left" w:pos="1134"/>
        </w:tabs>
        <w:spacing w:line="276" w:lineRule="auto"/>
        <w:ind w:left="7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</w:t>
      </w:r>
      <w:r w:rsidR="00FD201B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musi być zgody z ustawą Dz. </w:t>
      </w:r>
      <w:r w:rsidR="00FD201B" w:rsidRPr="001A1C6F">
        <w:rPr>
          <w:rFonts w:ascii="Segoe UI" w:hAnsi="Segoe UI" w:cs="Segoe UI"/>
          <w:color w:val="000000"/>
          <w:sz w:val="22"/>
          <w:szCs w:val="22"/>
          <w:lang w:eastAsia="pl-PL" w:bidi="pl-PL"/>
        </w:rPr>
        <w:t>U.</w:t>
      </w:r>
      <w:r w:rsidR="001A1C6F" w:rsidRPr="001A1C6F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1A1C6F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z </w:t>
      </w:r>
      <w:r w:rsidR="00FD201B" w:rsidRPr="001A1C6F">
        <w:rPr>
          <w:rFonts w:ascii="Segoe UI" w:hAnsi="Segoe UI" w:cs="Segoe UI"/>
          <w:color w:val="000000"/>
          <w:sz w:val="22"/>
          <w:szCs w:val="22"/>
          <w:lang w:eastAsia="pl-PL" w:bidi="pl-PL"/>
        </w:rPr>
        <w:t>2019</w:t>
      </w:r>
      <w:r w:rsidR="001A1C6F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r. poz</w:t>
      </w:r>
      <w:r w:rsidR="00FD201B" w:rsidRPr="001A1C6F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  <w:r w:rsidR="001A1C6F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FD201B" w:rsidRPr="001A1C6F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848 </w:t>
      </w:r>
      <w:r w:rsidR="00DA7A2A" w:rsidRPr="001A1C6F">
        <w:rPr>
          <w:rFonts w:ascii="Segoe UI" w:hAnsi="Segoe UI" w:cs="Segoe UI"/>
          <w:color w:val="000000"/>
          <w:sz w:val="22"/>
          <w:szCs w:val="22"/>
          <w:lang w:eastAsia="pl-PL" w:bidi="pl-PL"/>
        </w:rPr>
        <w:t>ze zm.</w:t>
      </w:r>
      <w:r w:rsidR="001A1C6F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FD201B" w:rsidRPr="001A1C6F">
        <w:rPr>
          <w:rFonts w:ascii="Segoe UI" w:hAnsi="Segoe UI" w:cs="Segoe UI"/>
          <w:color w:val="000000"/>
          <w:sz w:val="22"/>
          <w:szCs w:val="22"/>
          <w:lang w:eastAsia="pl-PL" w:bidi="pl-PL"/>
        </w:rPr>
        <w:t>o dostępności cyfrowej stron internetowych i aplikacji mobilnych podmiotów publicznych.</w:t>
      </w:r>
    </w:p>
    <w:p w14:paraId="23B5324D" w14:textId="77777777" w:rsidR="00FD201B" w:rsidRPr="00305588" w:rsidRDefault="00FD201B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836"/>
          <w:tab w:val="left" w:pos="1134"/>
        </w:tabs>
        <w:spacing w:line="276" w:lineRule="auto"/>
        <w:ind w:left="7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musi zapewniać bezpieczeństwo zgodnie z rozporządzeniem Parlamentu Europejskiego i Rady (UE) 2016/679 z dnia 27 kwietnia 2016r. w sprawie ochrony osób fizycznych w związku z przetwarzaniem danych osobowych i w sprawie swobodnego przepływu takich danych oraz uchylenia dyrektywy 95/46/WE oraz z innymi przepisami prawa powszechnie obowiązującego, które chronią prawa osób, których dane dotyczą. </w:t>
      </w:r>
      <w:r w:rsidR="00366FC7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Sposób i zakres ochrony danych osobowych musi być adekwatny do wagi i lokalizacji tych danych z uwzględnieniem ewentualnych zmian przepisów tej Ustawy w okresie obowiązywania Umowy.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musi prowadzić rejestr uprawnień dla każdego użytkownika oraz prowadzić rejestr ich aktywności.</w:t>
      </w:r>
    </w:p>
    <w:p w14:paraId="7957815F" w14:textId="77777777" w:rsidR="00480B83" w:rsidRPr="00305588" w:rsidRDefault="00996F5F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1134"/>
        </w:tabs>
        <w:spacing w:line="276" w:lineRule="auto"/>
        <w:ind w:left="740" w:hanging="3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ma</w:t>
      </w:r>
      <w:r w:rsidR="00480B83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być dostępny 24 godz. na dobę, 7 dni w tygodniu, poziom dostępno</w:t>
      </w:r>
      <w:r w:rsidR="001C1381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ści serwisu SLA na poziomie 99,6</w:t>
      </w:r>
      <w:r w:rsidR="00480B83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% (przed podpisaniem umowy zostanie ustalone nocne okienko serwisowe dla wykonawcy, jednak nie częściej niż raz w miesiącu).</w:t>
      </w:r>
    </w:p>
    <w:p w14:paraId="2D0B0BB4" w14:textId="77777777" w:rsidR="00480B83" w:rsidRPr="00305588" w:rsidRDefault="00480B83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1134"/>
        </w:tabs>
        <w:spacing w:line="276" w:lineRule="auto"/>
        <w:ind w:left="740" w:hanging="3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Wykonawca powinien zapewnić narzędzia dla Operatora do monitoringu dostępności systemu (strony internetowej, bazy danych).</w:t>
      </w:r>
    </w:p>
    <w:p w14:paraId="1BCCCB57" w14:textId="77777777" w:rsidR="00F939CE" w:rsidRPr="00305588" w:rsidRDefault="00F939CE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1134"/>
        </w:tabs>
        <w:spacing w:line="276" w:lineRule="auto"/>
        <w:ind w:left="740" w:hanging="3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Wykonawca zapewni be</w:t>
      </w:r>
      <w:r w:rsidR="00996F5F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zpieczną infrastrukturę sprzętową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i zadba o jej ochronę. </w:t>
      </w:r>
    </w:p>
    <w:p w14:paraId="1AA17F02" w14:textId="77777777" w:rsidR="00480B83" w:rsidRPr="00305588" w:rsidRDefault="00480B83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1134"/>
        </w:tabs>
        <w:spacing w:line="276" w:lineRule="auto"/>
        <w:ind w:left="740" w:hanging="3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Komunikacja systemu powinna odbywać się połączeniem szyfrowanym (dla strony internetowej na poziomie HTTPS z wykorzystaniem protokołów TLS) zgodnie</w:t>
      </w:r>
      <w:r w:rsidR="00B35B7E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z aktualny</w:t>
      </w:r>
      <w:r w:rsidR="00366FC7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mi przepisami Unii Europejskiej</w:t>
      </w:r>
      <w:r w:rsidR="00041552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, zapewniona przez cały okres umowy</w:t>
      </w:r>
      <w:r w:rsidR="00366FC7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</w:p>
    <w:p w14:paraId="40921E42" w14:textId="77777777" w:rsidR="00480B83" w:rsidRPr="00305588" w:rsidRDefault="00CE383C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1134"/>
        </w:tabs>
        <w:spacing w:line="276" w:lineRule="auto"/>
        <w:ind w:left="740" w:hanging="3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lastRenderedPageBreak/>
        <w:t>W razie awarii system musi być odtworzony w</w:t>
      </w:r>
      <w:r w:rsidR="00643B59">
        <w:rPr>
          <w:rFonts w:ascii="Segoe UI" w:hAnsi="Segoe UI" w:cs="Segoe UI"/>
          <w:color w:val="000000"/>
          <w:sz w:val="22"/>
          <w:szCs w:val="22"/>
          <w:lang w:eastAsia="pl-PL" w:bidi="pl-PL"/>
        </w:rPr>
        <w:t>edłu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g </w:t>
      </w:r>
      <w:r w:rsidR="00C87914">
        <w:rPr>
          <w:rFonts w:ascii="Segoe UI" w:hAnsi="Segoe UI" w:cs="Segoe UI"/>
          <w:color w:val="000000"/>
          <w:sz w:val="22"/>
          <w:szCs w:val="22"/>
          <w:lang w:eastAsia="pl-PL" w:bidi="pl-PL"/>
        </w:rPr>
        <w:t>st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anu sprzed awarii najpóźniej</w:t>
      </w:r>
      <w:r w:rsidR="00C87914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1 godzinę przed awarią oraz musi umożliwiać odtworzenie stanu do 1 miesiąca wstecz</w:t>
      </w:r>
      <w:r w:rsidR="001C1381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  <w:r w:rsidR="00480B83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Zamawiający wymaga dodatkowej kopii zapasowej, która będzie przekazywana dla Zamawiającego.</w:t>
      </w:r>
    </w:p>
    <w:p w14:paraId="409F9C19" w14:textId="77777777" w:rsidR="00634AAD" w:rsidRPr="00305588" w:rsidRDefault="00634AAD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powinien posiadać relacyjną bazę danych, System powinien zapewniać bieżącą walidację w trakcie trwania umowy, zapewnić eksport danych w formacie otwartym (JSON) wraz z archiwami po zakończeniu współpracy wraz z opisem środowiska, w którym można odczytać dane z kopii zapasowych, opisy struktury danych bazy - umożliwiającą migracje do innego silnika bazy danych w obecności inspektorów IODO oraz ASI.</w:t>
      </w:r>
    </w:p>
    <w:p w14:paraId="463447EB" w14:textId="77777777" w:rsidR="00300F41" w:rsidRPr="00305588" w:rsidRDefault="00300F41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807"/>
          <w:tab w:val="left" w:pos="1134"/>
        </w:tabs>
        <w:spacing w:line="276" w:lineRule="auto"/>
        <w:ind w:left="7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Wykonawca szczegółowo oszacuje w trakcie analizy parametry </w:t>
      </w:r>
      <w:r w:rsidR="00996F5F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infrastruktury sprzętowej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i dostosuje je potrzeb zamawiającego.</w:t>
      </w:r>
    </w:p>
    <w:p w14:paraId="5EB7DE3B" w14:textId="77777777" w:rsidR="00300F41" w:rsidRPr="00305588" w:rsidRDefault="00300F41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807"/>
          <w:tab w:val="left" w:pos="1134"/>
        </w:tabs>
        <w:spacing w:line="276" w:lineRule="auto"/>
        <w:ind w:left="7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Wykonawca </w:t>
      </w:r>
      <w:r w:rsidR="00FC6F7C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musi prowadzić stały monitoring użycia zasobów Infrastruktury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i tak je dos</w:t>
      </w:r>
      <w:r w:rsidR="00FC6F7C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tosowywać aby oferowany system działał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płynnie.</w:t>
      </w:r>
    </w:p>
    <w:p w14:paraId="4ED571CC" w14:textId="77777777" w:rsidR="00300F41" w:rsidRPr="00305588" w:rsidRDefault="00300F41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807"/>
          <w:tab w:val="left" w:pos="1134"/>
        </w:tabs>
        <w:spacing w:line="276" w:lineRule="auto"/>
        <w:ind w:left="7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Wykonawca powinien zapewnić we własnym zakresie możliwość użyczenia dodatkowej mocy serwerów która będzie potrzebna do wydajnego działania Systemu (np. rozruch Systemu) oraz nie obciążyć finansowo Operatora za dodatkową moc.</w:t>
      </w:r>
    </w:p>
    <w:p w14:paraId="6D7B7C51" w14:textId="77777777" w:rsidR="00634AAD" w:rsidRPr="00305588" w:rsidRDefault="00634AAD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powinien posiadać automatyczny mechanizm usuwania załączników do </w:t>
      </w:r>
      <w:r w:rsidR="00643B59">
        <w:rPr>
          <w:rFonts w:ascii="Segoe UI" w:hAnsi="Segoe UI" w:cs="Segoe UI"/>
          <w:color w:val="000000"/>
          <w:sz w:val="22"/>
          <w:szCs w:val="22"/>
          <w:lang w:eastAsia="pl-PL" w:bidi="pl-PL"/>
        </w:rPr>
        <w:t>f</w:t>
      </w:r>
      <w:r w:rsidRPr="00643B59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ormularza </w:t>
      </w:r>
      <w:r w:rsidR="00F54878" w:rsidRPr="00643B59">
        <w:rPr>
          <w:rFonts w:ascii="Segoe UI" w:hAnsi="Segoe UI" w:cs="Segoe UI"/>
          <w:color w:val="000000"/>
          <w:sz w:val="22"/>
          <w:szCs w:val="22"/>
          <w:lang w:eastAsia="pl-PL" w:bidi="pl-PL"/>
        </w:rPr>
        <w:t>rejestracyjnego</w:t>
      </w:r>
      <w:r w:rsid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oraz </w:t>
      </w:r>
      <w:r w:rsidR="00643B59">
        <w:rPr>
          <w:rFonts w:ascii="Segoe UI" w:hAnsi="Segoe UI" w:cs="Segoe UI"/>
          <w:color w:val="000000"/>
          <w:sz w:val="22"/>
          <w:szCs w:val="22"/>
          <w:lang w:eastAsia="pl-PL" w:bidi="pl-PL"/>
        </w:rPr>
        <w:t>z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głoszenio</w:t>
      </w:r>
      <w:r w:rsidR="00643B59">
        <w:rPr>
          <w:rFonts w:ascii="Segoe UI" w:hAnsi="Segoe UI" w:cs="Segoe UI"/>
          <w:color w:val="000000"/>
          <w:sz w:val="22"/>
          <w:szCs w:val="22"/>
          <w:lang w:eastAsia="pl-PL" w:bidi="pl-PL"/>
        </w:rPr>
        <w:t>wego we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wskazanym terminie przez Zamawiającego.</w:t>
      </w:r>
    </w:p>
    <w:p w14:paraId="355D2E21" w14:textId="77777777" w:rsidR="00634AAD" w:rsidRPr="00305588" w:rsidRDefault="00634AAD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powinien pozwalać na wyświetlanie komunikatów na stronie internetowej, generować statystyki wyświetleń (tzw. kliknięć) danego komunikatu.</w:t>
      </w:r>
    </w:p>
    <w:p w14:paraId="52BF87D2" w14:textId="77777777" w:rsidR="00634AAD" w:rsidRPr="00305588" w:rsidRDefault="00634AAD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Strona internetowa powinna zapewniać </w:t>
      </w:r>
      <w:proofErr w:type="spellStart"/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responsywność</w:t>
      </w:r>
      <w:proofErr w:type="spellEnd"/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strony internetowej do rozmiarów różnych ekranów telefonów, tabletów i komputerów. </w:t>
      </w:r>
    </w:p>
    <w:p w14:paraId="18CA6958" w14:textId="77777777" w:rsidR="00634AAD" w:rsidRPr="00305588" w:rsidRDefault="00634AAD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Strona internetowa powinna być zgodna z WCAG 2.1.</w:t>
      </w:r>
    </w:p>
    <w:p w14:paraId="28381795" w14:textId="77777777" w:rsidR="00634AAD" w:rsidRPr="00305588" w:rsidRDefault="00634AAD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powinien umożliwiać składanie wniosku online wraz z dołączeniem pliku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  <w:t>z wymaganymi dokumentami, system powinien posiadać konwerter plików do rozdzielczości ustalonej.</w:t>
      </w:r>
    </w:p>
    <w:p w14:paraId="0AED74F7" w14:textId="77777777" w:rsidR="001C1381" w:rsidRPr="00305588" w:rsidRDefault="00480B83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1134"/>
        </w:tabs>
        <w:spacing w:line="276" w:lineRule="auto"/>
        <w:ind w:left="740" w:hanging="3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Baza danych powinna być przechowywana i uruchamiana na serwerach Wykonawcy usł</w:t>
      </w:r>
      <w:r w:rsidR="00634AAD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ugi oraz udostępniać interfejs U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żytkownikom przez Internet poprzez bieżące</w:t>
      </w:r>
      <w:r w:rsidR="00434BD4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i wspierane wersje przeglądarek internetowych (m.in. </w:t>
      </w:r>
      <w:r w:rsidRPr="00305588">
        <w:rPr>
          <w:rFonts w:ascii="Segoe UI" w:hAnsi="Segoe UI" w:cs="Segoe UI"/>
          <w:color w:val="000000"/>
          <w:sz w:val="22"/>
          <w:szCs w:val="22"/>
          <w:lang w:bidi="en-US"/>
        </w:rPr>
        <w:t xml:space="preserve">Google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Chrome, </w:t>
      </w:r>
      <w:r w:rsidRPr="00305588">
        <w:rPr>
          <w:rFonts w:ascii="Segoe UI" w:hAnsi="Segoe UI" w:cs="Segoe UI"/>
          <w:color w:val="000000"/>
          <w:sz w:val="22"/>
          <w:szCs w:val="22"/>
          <w:lang w:bidi="en-US"/>
        </w:rPr>
        <w:t xml:space="preserve">FireFox, Edge, </w:t>
      </w:r>
      <w:proofErr w:type="spellStart"/>
      <w:r w:rsidRPr="00305588">
        <w:rPr>
          <w:rFonts w:ascii="Segoe UI" w:hAnsi="Segoe UI" w:cs="Segoe UI"/>
          <w:color w:val="000000"/>
          <w:sz w:val="22"/>
          <w:szCs w:val="22"/>
          <w:lang w:bidi="en-US"/>
        </w:rPr>
        <w:t>Chromium</w:t>
      </w:r>
      <w:proofErr w:type="spellEnd"/>
      <w:r w:rsidRPr="00305588">
        <w:rPr>
          <w:rFonts w:ascii="Segoe UI" w:hAnsi="Segoe UI" w:cs="Segoe UI"/>
          <w:color w:val="000000"/>
          <w:sz w:val="22"/>
          <w:szCs w:val="22"/>
          <w:lang w:bidi="en-US"/>
        </w:rPr>
        <w:t xml:space="preserve">, </w:t>
      </w:r>
      <w:r w:rsidR="001C1381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Safari).</w:t>
      </w:r>
    </w:p>
    <w:p w14:paraId="52ACE64B" w14:textId="77777777" w:rsidR="00480B83" w:rsidRPr="00305588" w:rsidRDefault="00480B83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1134"/>
        </w:tabs>
        <w:spacing w:line="276" w:lineRule="auto"/>
        <w:ind w:left="740" w:hanging="3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Serwery powinny być zlokalizowane na terenie Unii Europejskiej przez cały okres obowiązywania umowy, fizyczna lokalizacja serwerów zostanie przekazana </w:t>
      </w:r>
      <w:r w:rsid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>Z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amawiającemu przed podpisaniem umowy. </w:t>
      </w:r>
    </w:p>
    <w:p w14:paraId="4E0BBEC9" w14:textId="77777777" w:rsidR="001C1381" w:rsidRPr="00305588" w:rsidRDefault="00B2120C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powinien obsługiwać Panel (administracyjny, uży</w:t>
      </w:r>
      <w:r w:rsidR="00643B59">
        <w:rPr>
          <w:rFonts w:ascii="Segoe UI" w:hAnsi="Segoe UI" w:cs="Segoe UI"/>
          <w:color w:val="000000"/>
          <w:sz w:val="22"/>
          <w:szCs w:val="22"/>
          <w:lang w:eastAsia="pl-PL" w:bidi="pl-PL"/>
        </w:rPr>
        <w:t>tkownika, partnera</w:t>
      </w:r>
      <w:r w:rsidR="001C1381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) przez stronę internetową</w:t>
      </w:r>
      <w:r w:rsidR="00643B59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oraz aplikację mobilną</w:t>
      </w:r>
      <w:r w:rsidR="001C1381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</w:p>
    <w:p w14:paraId="33A3024E" w14:textId="1B368A33" w:rsidR="00B2120C" w:rsidRPr="00F54878" w:rsidRDefault="00B2120C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Do identyfikacji </w:t>
      </w:r>
      <w:r w:rsidR="00634AAD"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Użytkowników </w:t>
      </w:r>
      <w:r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służyć będą </w:t>
      </w:r>
      <w:r w:rsidR="00634AAD"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>u</w:t>
      </w:r>
      <w:r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nikalne identyfikatory Użytkownika, które można prezentować w </w:t>
      </w:r>
      <w:r w:rsidR="001C1381"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>Karcie</w:t>
      </w:r>
      <w:r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id</w:t>
      </w:r>
      <w:r w:rsidR="00E3413E"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>entyfikacyjnej, odczytać zaś w p</w:t>
      </w:r>
      <w:r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>anelu administracyjnym</w:t>
      </w:r>
      <w:r w:rsidR="00424892"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oraz </w:t>
      </w:r>
      <w:r w:rsidR="00E3413E"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>anelu partnera.</w:t>
      </w:r>
    </w:p>
    <w:p w14:paraId="0F9C49A6" w14:textId="77777777" w:rsidR="00B2120C" w:rsidRPr="00305588" w:rsidRDefault="00B2120C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Panel administracyjny powinien umożliwiać m.in.:</w:t>
      </w:r>
    </w:p>
    <w:p w14:paraId="229FCDEC" w14:textId="1D4921C3" w:rsidR="00386797" w:rsidRDefault="00DB499E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lastRenderedPageBreak/>
        <w:t>tworzeni</w:t>
      </w:r>
      <w:r w:rsidR="00F54878">
        <w:rPr>
          <w:rFonts w:ascii="Segoe UI" w:hAnsi="Segoe UI" w:cs="Segoe UI"/>
          <w:color w:val="000000"/>
          <w:sz w:val="22"/>
          <w:szCs w:val="22"/>
          <w:lang w:eastAsia="pl-PL" w:bidi="pl-PL"/>
        </w:rPr>
        <w:t>e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kont dla Administratorów niższego szczebla, </w:t>
      </w:r>
      <w:r w:rsidR="00A37EDF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artnerów </w:t>
      </w:r>
      <w:r w:rsidR="00643B59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 tym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specjaln</w:t>
      </w:r>
      <w:r w:rsidR="00643B59">
        <w:rPr>
          <w:rFonts w:ascii="Segoe UI" w:hAnsi="Segoe UI" w:cs="Segoe UI"/>
          <w:color w:val="000000"/>
          <w:sz w:val="22"/>
          <w:szCs w:val="22"/>
          <w:lang w:eastAsia="pl-PL" w:bidi="pl-PL"/>
        </w:rPr>
        <w:t>ego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, </w:t>
      </w:r>
      <w:r w:rsidR="00A37EDF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U</w:t>
      </w:r>
      <w:r w:rsidR="002E56BF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żytkowników,</w:t>
      </w:r>
    </w:p>
    <w:p w14:paraId="586BEC37" w14:textId="2CFE2E85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tworzenie ról określających uprawnienia do systemu dla każdego Użytkownika, Administratora niższego szczebla i </w:t>
      </w:r>
      <w:r w:rsidR="003E2A68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="00643B59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artnerów w tym specjalnego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</w:p>
    <w:p w14:paraId="651D1ADA" w14:textId="77777777" w:rsidR="00386797" w:rsidRDefault="00DB499E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tworzenie Pakietów dodatkowych z określeniem daty ich ważności</w:t>
      </w:r>
      <w:r w:rsidR="002E56BF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wraz</w:t>
      </w:r>
      <w:r w:rsidR="00B51884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="002E56BF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z wymaganiami, które musi spełniać </w:t>
      </w:r>
      <w:r w:rsidR="00FC6F7C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Użytkownik</w:t>
      </w:r>
      <w:r w:rsidR="002E56BF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, aby otrzymać uprawnienia. Zakłada się, że wybrane uprawnienia mogą być weryfikowane tylko w POK, więc system musi obsługiwać sposób weryfikacji danych uprawnień</w:t>
      </w:r>
      <w:r w:rsidR="00D10F7B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</w:p>
    <w:p w14:paraId="363E98C6" w14:textId="77777777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przypisywanie do konta Karty identyfikacyjnej (dodawanie i usuwanie),</w:t>
      </w:r>
    </w:p>
    <w:p w14:paraId="2E5C9DD6" w14:textId="77777777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wyszukiwanie/filtrowanie </w:t>
      </w:r>
      <w:r w:rsidR="00FC6F7C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Użytkowni</w:t>
      </w:r>
      <w:r w:rsidR="00B51884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ków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po imieniu, nazwisku,</w:t>
      </w:r>
      <w:r w:rsidR="00FD35FD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dacie urodzenia,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adresie e-mail, numerze telefonu,</w:t>
      </w:r>
      <w:r w:rsidR="00FD35FD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numerze PESEL,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posiadanych pakietach lub identyfikatorach Użytkownika,</w:t>
      </w:r>
    </w:p>
    <w:p w14:paraId="0505BCEE" w14:textId="4A69969B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proofErr w:type="spellStart"/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Tagowanie</w:t>
      </w:r>
      <w:proofErr w:type="spellEnd"/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Użytkowników, </w:t>
      </w:r>
      <w:r w:rsidR="005C0F97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artnerów i wydarzeń,</w:t>
      </w:r>
    </w:p>
    <w:p w14:paraId="7649778E" w14:textId="77777777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obsługę statystyk i generowanie raportów w formie zanonimizowanej całości systemu lub jego części (m.in.: ze względu na wiek, płeć, skorzystania z usługi </w:t>
      </w:r>
      <w:r w:rsidR="006F2EEF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artnera </w:t>
      </w:r>
      <w:r w:rsidR="006F2EEF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 tym 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specjalnego, oznaczonego Tagu, wskazanych zainteresowań) </w:t>
      </w:r>
      <w:r w:rsidR="00424892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z uwzględnieniem określonej daty lub przedziału czasowego np. miesięcznego,</w:t>
      </w:r>
    </w:p>
    <w:p w14:paraId="46311D03" w14:textId="77777777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tworzenie wydarzeń w kalendarzu,</w:t>
      </w:r>
    </w:p>
    <w:p w14:paraId="059CDD27" w14:textId="77777777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administrowanie Użytkownika</w:t>
      </w:r>
      <w:r w:rsidR="006F2EEF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mi oraz p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artnerami,</w:t>
      </w:r>
    </w:p>
    <w:p w14:paraId="63C2389E" w14:textId="77777777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odczytywanie logów,</w:t>
      </w:r>
    </w:p>
    <w:p w14:paraId="37C28CC6" w14:textId="77777777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akceptację opisów </w:t>
      </w:r>
      <w:r w:rsidR="001668E3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artnerów,</w:t>
      </w:r>
    </w:p>
    <w:p w14:paraId="7013B793" w14:textId="77777777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zarządzanie dostępną pulą zainteresowań dostępnych do wyboru dla Użytkowników (m.in. dodawanie i usuwanie zainteresowania),</w:t>
      </w:r>
    </w:p>
    <w:p w14:paraId="106437EA" w14:textId="77777777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zarządzanie </w:t>
      </w:r>
      <w:r w:rsidR="00CD49F1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k</w:t>
      </w:r>
      <w:r w:rsidR="00F54878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atalogiem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usług (dodawaniem i usuwaniem danej usługi z puli),</w:t>
      </w:r>
    </w:p>
    <w:p w14:paraId="47910F0A" w14:textId="1B5872CA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edyc</w:t>
      </w:r>
      <w:r w:rsidR="005C0F97">
        <w:rPr>
          <w:rFonts w:ascii="Segoe UI" w:hAnsi="Segoe UI" w:cs="Segoe UI"/>
          <w:color w:val="000000"/>
          <w:sz w:val="22"/>
          <w:szCs w:val="22"/>
          <w:lang w:eastAsia="pl-PL" w:bidi="pl-PL"/>
        </w:rPr>
        <w:t>ję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Formularzy </w:t>
      </w:r>
      <w:r w:rsidR="00A37EDF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wniosków 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zgłoszeniowych wraz z opisem pól dla widoku przeglądarkowego, </w:t>
      </w:r>
    </w:p>
    <w:p w14:paraId="19C75027" w14:textId="2091F2A1" w:rsid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tworzeni</w:t>
      </w:r>
      <w:r w:rsidR="005C0F97">
        <w:rPr>
          <w:rFonts w:ascii="Segoe UI" w:hAnsi="Segoe UI" w:cs="Segoe UI"/>
          <w:color w:val="000000"/>
          <w:sz w:val="22"/>
          <w:szCs w:val="22"/>
          <w:lang w:eastAsia="pl-PL" w:bidi="pl-PL"/>
        </w:rPr>
        <w:t>e</w:t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Słownika ulic, które będą przypisane do danego osiedla,</w:t>
      </w:r>
      <w:r w:rsidR="0077601A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podpięt</w:t>
      </w:r>
      <w:r w:rsidR="005C0F97">
        <w:rPr>
          <w:rFonts w:ascii="Segoe UI" w:hAnsi="Segoe UI" w:cs="Segoe UI"/>
          <w:color w:val="000000"/>
          <w:sz w:val="22"/>
          <w:szCs w:val="22"/>
          <w:lang w:eastAsia="pl-PL" w:bidi="pl-PL"/>
        </w:rPr>
        <w:t>ego</w:t>
      </w:r>
      <w:r w:rsidR="007941FF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="0077601A"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z TERYT-u Głównego Urzędu Statystycznego</w:t>
      </w:r>
      <w:r w:rsid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</w:p>
    <w:p w14:paraId="23DC50B1" w14:textId="05C34DD3" w:rsidR="00B2120C" w:rsidRPr="00386797" w:rsidRDefault="00B2120C" w:rsidP="00386797">
      <w:pPr>
        <w:pStyle w:val="Teksttreci20"/>
        <w:numPr>
          <w:ilvl w:val="0"/>
          <w:numId w:val="36"/>
        </w:numPr>
        <w:shd w:val="clear" w:color="auto" w:fill="auto"/>
        <w:spacing w:line="276" w:lineRule="auto"/>
        <w:rPr>
          <w:rFonts w:ascii="Segoe UI" w:hAnsi="Segoe UI" w:cs="Segoe UI"/>
          <w:sz w:val="22"/>
          <w:szCs w:val="22"/>
        </w:rPr>
      </w:pP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zarządzanie Słownikiem błędów (dodawaniem i usuwaniem danej przyczyny </w:t>
      </w:r>
      <w:r w:rsidR="001D671F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z puli)</w:t>
      </w:r>
      <w:r w:rsidR="00386797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</w:p>
    <w:p w14:paraId="56105876" w14:textId="77777777" w:rsidR="00937E72" w:rsidRPr="00305588" w:rsidRDefault="00B2120C" w:rsidP="002E6BB4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powinien posiadać funkcję umożliwiającą zarządzanie treścią strony internetowej portalu, m.in.: zakładkami,</w:t>
      </w:r>
      <w:r w:rsidR="00FD201B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634AAD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formularzem rejestracyjnym, formularzem wniosku zgłoszeniowego,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formularzem kontaktowym,</w:t>
      </w:r>
      <w:r w:rsidR="00F7483B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formularzem reklamacyjnym,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kalendarzem, tworzeniem aktualności, edycji treści i jej uaktualnianiem,</w:t>
      </w:r>
      <w:r w:rsidR="0052542E" w:rsidRPr="00305588">
        <w:rPr>
          <w:rFonts w:ascii="Segoe UI" w:hAnsi="Segoe UI" w:cs="Segoe UI"/>
          <w:sz w:val="22"/>
          <w:szCs w:val="22"/>
        </w:rPr>
        <w:t xml:space="preserve">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sortowaniem a</w:t>
      </w:r>
      <w:r w:rsidR="00634AAD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ktualności od ostatnio dodanych</w:t>
      </w:r>
      <w:r w:rsidR="00937E72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</w:p>
    <w:p w14:paraId="3FFF3A49" w14:textId="77777777" w:rsidR="00F510D0" w:rsidRDefault="00C95468" w:rsidP="00F510D0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CD49F1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powinien zapewniać obsługę bieżącego przyjmowania Formularzy </w:t>
      </w:r>
      <w:r w:rsidRPr="00A83194">
        <w:rPr>
          <w:rFonts w:ascii="Segoe UI" w:hAnsi="Segoe UI" w:cs="Segoe UI"/>
          <w:color w:val="000000"/>
          <w:sz w:val="22"/>
          <w:szCs w:val="22"/>
          <w:lang w:eastAsia="pl-PL" w:bidi="pl-PL"/>
        </w:rPr>
        <w:t>rejestracyjnych</w:t>
      </w:r>
      <w:r w:rsidR="00CD49F1" w:rsidRPr="00CD49F1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</w:p>
    <w:p w14:paraId="1EC23D27" w14:textId="1CB0B193" w:rsidR="00E3307D" w:rsidRDefault="006757DD" w:rsidP="00E3307D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F510D0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powinien</w:t>
      </w:r>
      <w:r w:rsidR="00C95468" w:rsidRPr="00F510D0">
        <w:rPr>
          <w:rFonts w:ascii="Segoe UI" w:hAnsi="Segoe UI" w:cs="Segoe UI"/>
          <w:color w:val="000000"/>
          <w:sz w:val="22"/>
          <w:szCs w:val="22"/>
          <w:lang w:eastAsia="pl-PL" w:bidi="pl-PL"/>
        </w:rPr>
        <w:t>:</w:t>
      </w:r>
    </w:p>
    <w:p w14:paraId="6E645F4F" w14:textId="77777777" w:rsidR="00E3307D" w:rsidRDefault="00E3307D" w:rsidP="00E3307D">
      <w:pPr>
        <w:pStyle w:val="Teksttreci20"/>
        <w:numPr>
          <w:ilvl w:val="0"/>
          <w:numId w:val="42"/>
        </w:numPr>
        <w:shd w:val="clear" w:color="auto" w:fill="auto"/>
        <w:tabs>
          <w:tab w:val="left" w:pos="1134"/>
        </w:tabs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posiadać możliwość tworzenia ścieżki akceptacji dla danego Pakietu,</w:t>
      </w:r>
    </w:p>
    <w:p w14:paraId="51C1F1FD" w14:textId="77777777" w:rsidR="00E3307D" w:rsidRDefault="00E3307D" w:rsidP="00E3307D">
      <w:pPr>
        <w:pStyle w:val="Teksttreci20"/>
        <w:numPr>
          <w:ilvl w:val="0"/>
          <w:numId w:val="42"/>
        </w:numPr>
        <w:shd w:val="clear" w:color="auto" w:fill="auto"/>
        <w:tabs>
          <w:tab w:val="left" w:pos="1134"/>
        </w:tabs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>umożliwiać nadanie uprawnień dla danego pakietu przez Administratorów niższego szczebla, Operatora,</w:t>
      </w:r>
    </w:p>
    <w:p w14:paraId="31EDCD2A" w14:textId="77777777" w:rsidR="00E3307D" w:rsidRDefault="00E3307D" w:rsidP="00E3307D">
      <w:pPr>
        <w:pStyle w:val="Teksttreci20"/>
        <w:numPr>
          <w:ilvl w:val="0"/>
          <w:numId w:val="42"/>
        </w:numPr>
        <w:shd w:val="clear" w:color="auto" w:fill="auto"/>
        <w:tabs>
          <w:tab w:val="left" w:pos="1134"/>
        </w:tabs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umożliwiać po negatywnej weryfikacji formularza przez Administratora niższego szczebla, odrzucenie formularza (Administrator niższego szczebla musi mieć możliwość uzupełnienia pola wyjaśniającego odmowę) i przekazać </w:t>
      </w: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  <w:t>z uzasadnieniem do Operatora; w przypadku błędu plików formularz powinien być dostępny przez 5 dni roboczych od negatywnej weryfikacji, w przypadku błędnie złożonego formularza powinien zostać odrzucony,</w:t>
      </w:r>
    </w:p>
    <w:p w14:paraId="6905CB96" w14:textId="5739D74E" w:rsidR="00E3307D" w:rsidRDefault="00E3307D" w:rsidP="00E3307D">
      <w:pPr>
        <w:pStyle w:val="Teksttreci20"/>
        <w:numPr>
          <w:ilvl w:val="0"/>
          <w:numId w:val="42"/>
        </w:numPr>
        <w:shd w:val="clear" w:color="auto" w:fill="auto"/>
        <w:tabs>
          <w:tab w:val="left" w:pos="1134"/>
        </w:tabs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umożliwiać Administratorowi niższego szczebla wybranie przyczyny odmowy </w:t>
      </w:r>
      <w:r w:rsidR="00F0711B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z </w:t>
      </w:r>
      <w:r w:rsidRPr="00E3307D">
        <w:rPr>
          <w:rStyle w:val="Teksttreci2Kursywa"/>
          <w:rFonts w:ascii="Segoe UI" w:hAnsi="Segoe UI" w:cs="Segoe UI"/>
          <w:i w:val="0"/>
          <w:sz w:val="22"/>
          <w:szCs w:val="22"/>
        </w:rPr>
        <w:t>katalogu przyczyn negatywnych weryfikacji</w:t>
      </w: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</w:p>
    <w:p w14:paraId="419914EA" w14:textId="0D2F0463" w:rsidR="00E3307D" w:rsidRPr="00E3307D" w:rsidRDefault="00E3307D" w:rsidP="00E3307D">
      <w:pPr>
        <w:pStyle w:val="Teksttreci20"/>
        <w:numPr>
          <w:ilvl w:val="0"/>
          <w:numId w:val="42"/>
        </w:numPr>
        <w:shd w:val="clear" w:color="auto" w:fill="auto"/>
        <w:tabs>
          <w:tab w:val="left" w:pos="1134"/>
        </w:tabs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>umożliwiać negatywną weryfikację formularza wraz z podaniem przyczyny przez Operatora</w:t>
      </w:r>
      <w:r w:rsidR="00D862F7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</w:p>
    <w:p w14:paraId="1ACEB246" w14:textId="35107D2F" w:rsidR="00E3307D" w:rsidRDefault="00C95468" w:rsidP="00E3307D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powinien umożliwiać podanie niezbędnych danych </w:t>
      </w:r>
      <w:r w:rsidR="00571090"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do aktywowania Użytkownika lub </w:t>
      </w:r>
      <w:r w:rsidR="00EF3D8D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artnera na stronie internetowej</w:t>
      </w:r>
      <w:r w:rsidR="00F54878"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>, w aplikacji mobilnej</w:t>
      </w: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</w:p>
    <w:p w14:paraId="49A80B60" w14:textId="77777777" w:rsidR="00E3307D" w:rsidRDefault="00C95468" w:rsidP="00E3307D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powinien gwarantować prowadzenie ewidencji oraz identyfikacji Użytkowników, zarządzanie ich kontami, cofanie zgód na przetwarzanie danych osobowych, </w:t>
      </w:r>
      <w:r w:rsidR="00A24C0B"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>możliwość dodawania i usuwania P</w:t>
      </w: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>akietów, Kart identyfikacyjnych.</w:t>
      </w:r>
    </w:p>
    <w:p w14:paraId="2333C444" w14:textId="13FD1C27" w:rsidR="00E3307D" w:rsidRDefault="00C95468" w:rsidP="00E3307D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powinien umożliwić utworzenie konta grupowego:</w:t>
      </w:r>
    </w:p>
    <w:p w14:paraId="274C6B33" w14:textId="77777777" w:rsidR="00E3307D" w:rsidRDefault="00E3307D" w:rsidP="00E3307D">
      <w:pPr>
        <w:pStyle w:val="Teksttreci20"/>
        <w:numPr>
          <w:ilvl w:val="1"/>
          <w:numId w:val="2"/>
        </w:numPr>
        <w:shd w:val="clear" w:color="auto" w:fill="auto"/>
        <w:tabs>
          <w:tab w:val="left" w:pos="851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9D3F46">
        <w:rPr>
          <w:rFonts w:ascii="Segoe UI" w:hAnsi="Segoe UI" w:cs="Segoe UI"/>
          <w:color w:val="000000"/>
          <w:sz w:val="22"/>
          <w:szCs w:val="22"/>
          <w:lang w:eastAsia="pl-PL" w:bidi="pl-PL"/>
        </w:rPr>
        <w:t>utworzenie i zdefiniowanie grupy,</w:t>
      </w:r>
    </w:p>
    <w:p w14:paraId="39B93F65" w14:textId="77777777" w:rsidR="00E3307D" w:rsidRDefault="00E3307D" w:rsidP="00E3307D">
      <w:pPr>
        <w:pStyle w:val="Teksttreci20"/>
        <w:numPr>
          <w:ilvl w:val="1"/>
          <w:numId w:val="2"/>
        </w:numPr>
        <w:shd w:val="clear" w:color="auto" w:fill="auto"/>
        <w:tabs>
          <w:tab w:val="left" w:pos="851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9D3F46">
        <w:rPr>
          <w:rFonts w:ascii="Segoe UI" w:hAnsi="Segoe UI" w:cs="Segoe UI"/>
          <w:color w:val="000000"/>
          <w:sz w:val="22"/>
          <w:szCs w:val="22"/>
          <w:lang w:eastAsia="pl-PL" w:bidi="pl-PL"/>
        </w:rPr>
        <w:t>wyboru zarządzającego grupą,</w:t>
      </w:r>
    </w:p>
    <w:p w14:paraId="12C1E48E" w14:textId="77777777" w:rsidR="00E3307D" w:rsidRDefault="00E3307D" w:rsidP="00E3307D">
      <w:pPr>
        <w:pStyle w:val="Teksttreci20"/>
        <w:numPr>
          <w:ilvl w:val="1"/>
          <w:numId w:val="2"/>
        </w:numPr>
        <w:shd w:val="clear" w:color="auto" w:fill="auto"/>
        <w:tabs>
          <w:tab w:val="left" w:pos="851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9D3F46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konta dla dzieci powinny być zarządzane przez rodziców/opiekunów </w:t>
      </w:r>
      <w:r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9D3F46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i posiadać blokadę powiadomień </w:t>
      </w:r>
      <w:proofErr w:type="spellStart"/>
      <w:r w:rsidRPr="009D3F46">
        <w:rPr>
          <w:rFonts w:ascii="Segoe UI" w:hAnsi="Segoe UI" w:cs="Segoe UI"/>
          <w:color w:val="000000"/>
          <w:sz w:val="22"/>
          <w:szCs w:val="22"/>
          <w:lang w:eastAsia="pl-PL" w:bidi="pl-PL"/>
        </w:rPr>
        <w:t>push</w:t>
      </w:r>
      <w:proofErr w:type="spellEnd"/>
      <w:r w:rsidRPr="009D3F46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kierowanych dla użytkowników 18+, </w:t>
      </w:r>
    </w:p>
    <w:p w14:paraId="3369CD6A" w14:textId="77777777" w:rsidR="00E3307D" w:rsidRDefault="00E3307D" w:rsidP="00E3307D">
      <w:pPr>
        <w:pStyle w:val="Teksttreci20"/>
        <w:numPr>
          <w:ilvl w:val="1"/>
          <w:numId w:val="2"/>
        </w:numPr>
        <w:shd w:val="clear" w:color="auto" w:fill="auto"/>
        <w:tabs>
          <w:tab w:val="left" w:pos="851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9D3F46">
        <w:rPr>
          <w:rFonts w:ascii="Segoe UI" w:hAnsi="Segoe UI" w:cs="Segoe UI"/>
          <w:color w:val="000000"/>
          <w:sz w:val="22"/>
          <w:szCs w:val="22"/>
          <w:lang w:eastAsia="pl-PL" w:bidi="pl-PL"/>
        </w:rPr>
        <w:t>wszyscy członkowie grupy mogą zobaczyć unikalne identyfikatory wszystkich członków grupy, do której przynależą,</w:t>
      </w:r>
    </w:p>
    <w:p w14:paraId="702DC787" w14:textId="6366CCBC" w:rsidR="00E3307D" w:rsidRPr="00E3307D" w:rsidRDefault="00E3307D" w:rsidP="00E3307D">
      <w:pPr>
        <w:pStyle w:val="Teksttreci20"/>
        <w:numPr>
          <w:ilvl w:val="1"/>
          <w:numId w:val="2"/>
        </w:numPr>
        <w:shd w:val="clear" w:color="auto" w:fill="auto"/>
        <w:tabs>
          <w:tab w:val="left" w:pos="851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9D3F46">
        <w:rPr>
          <w:rFonts w:ascii="Segoe UI" w:hAnsi="Segoe UI" w:cs="Segoe UI"/>
          <w:color w:val="000000"/>
          <w:sz w:val="22"/>
          <w:szCs w:val="22"/>
          <w:lang w:eastAsia="pl-PL" w:bidi="pl-PL"/>
        </w:rPr>
        <w:t>dodanie członka do grupy wymaga jego akceptacji.</w:t>
      </w:r>
    </w:p>
    <w:p w14:paraId="2DD56524" w14:textId="6E95E653" w:rsidR="00E3307D" w:rsidRDefault="00C95468" w:rsidP="00E3307D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>W ramach zarządzania kontem grupowym System umożliwi:</w:t>
      </w:r>
    </w:p>
    <w:p w14:paraId="4FCE7988" w14:textId="77777777" w:rsidR="00E3307D" w:rsidRDefault="00E3307D" w:rsidP="00E3307D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9D3F46">
        <w:rPr>
          <w:rFonts w:ascii="Segoe UI" w:hAnsi="Segoe UI" w:cs="Segoe UI"/>
          <w:color w:val="000000"/>
          <w:sz w:val="22"/>
          <w:szCs w:val="22"/>
          <w:lang w:eastAsia="pl-PL" w:bidi="pl-PL"/>
        </w:rPr>
        <w:t>okazanie unikalnych identyfikatorów do weryfikacji,</w:t>
      </w:r>
    </w:p>
    <w:p w14:paraId="3F1928FA" w14:textId="77777777" w:rsidR="00E3307D" w:rsidRDefault="00E3307D" w:rsidP="00E3307D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9D3F46">
        <w:rPr>
          <w:rFonts w:ascii="Segoe UI" w:hAnsi="Segoe UI" w:cs="Segoe UI"/>
          <w:color w:val="000000"/>
          <w:sz w:val="22"/>
          <w:szCs w:val="22"/>
          <w:lang w:eastAsia="pl-PL" w:bidi="pl-PL"/>
        </w:rPr>
        <w:t>zakup biletów dla grupy w zintegrowanych systemach,</w:t>
      </w:r>
    </w:p>
    <w:p w14:paraId="07B1EC9A" w14:textId="05372C67" w:rsidR="00E3307D" w:rsidRPr="00E3307D" w:rsidRDefault="00E3307D" w:rsidP="00760B53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>zarządzanie grupą i zmiana zarządzającego grupą.</w:t>
      </w:r>
    </w:p>
    <w:p w14:paraId="1FDAA4B7" w14:textId="21EDBFCC" w:rsidR="00760B53" w:rsidRDefault="00C95468" w:rsidP="00760B53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E3307D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powinien umożliwiać komunikację z Użytkownikami: poprzez portal użytkownika, e-mail oraz SMS, dodatkowo zapewni komunikację:</w:t>
      </w:r>
    </w:p>
    <w:p w14:paraId="139313F7" w14:textId="7E3D9E85" w:rsidR="00760B53" w:rsidRDefault="00760B53" w:rsidP="00760B53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do konkretnego Użytkownika, </w:t>
      </w:r>
      <w:r w:rsidR="00EF3D8D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artnera,</w:t>
      </w:r>
    </w:p>
    <w:p w14:paraId="0C71A76D" w14:textId="77777777" w:rsidR="00760B53" w:rsidRDefault="00760B53" w:rsidP="00760B53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>uczestników danego wydarzenia,</w:t>
      </w:r>
    </w:p>
    <w:p w14:paraId="7F30B904" w14:textId="77777777" w:rsidR="00760B53" w:rsidRDefault="00760B53" w:rsidP="00760B53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>danej ulicy lub osiedla,</w:t>
      </w:r>
    </w:p>
    <w:p w14:paraId="0B36C60B" w14:textId="77777777" w:rsidR="00760B53" w:rsidRDefault="00760B53" w:rsidP="00760B53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komunikaty </w:t>
      </w:r>
      <w:proofErr w:type="spellStart"/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>push</w:t>
      </w:r>
      <w:proofErr w:type="spellEnd"/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</w:p>
    <w:p w14:paraId="4F584393" w14:textId="77777777" w:rsidR="00760B53" w:rsidRDefault="00760B53" w:rsidP="00760B53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>Użytkowników zdefiniowanych danym Tagiem,</w:t>
      </w:r>
    </w:p>
    <w:p w14:paraId="0825455C" w14:textId="77777777" w:rsidR="00760B53" w:rsidRDefault="00760B53" w:rsidP="00760B53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>Użytkowników zdefiniowanych ramami wiekowymi,</w:t>
      </w:r>
    </w:p>
    <w:p w14:paraId="18E27D91" w14:textId="77777777" w:rsidR="00760B53" w:rsidRDefault="00760B53" w:rsidP="00760B53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>Użytkowników, któr</w:t>
      </w:r>
      <w:r>
        <w:rPr>
          <w:rFonts w:ascii="Segoe UI" w:hAnsi="Segoe UI" w:cs="Segoe UI"/>
          <w:color w:val="000000"/>
          <w:sz w:val="22"/>
          <w:szCs w:val="22"/>
          <w:lang w:eastAsia="pl-PL" w:bidi="pl-PL"/>
        </w:rPr>
        <w:t>z</w:t>
      </w:r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>y wybrali zainteresowanie z dostępnej puli,</w:t>
      </w:r>
    </w:p>
    <w:p w14:paraId="38E3BB3E" w14:textId="21B80233" w:rsidR="00760B53" w:rsidRPr="00760B53" w:rsidRDefault="00760B53" w:rsidP="00760B53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055498">
        <w:rPr>
          <w:rFonts w:ascii="Segoe UI" w:hAnsi="Segoe UI" w:cs="Segoe UI"/>
          <w:color w:val="000000"/>
          <w:sz w:val="22"/>
          <w:szCs w:val="22"/>
          <w:lang w:eastAsia="pl-PL" w:bidi="pl-PL"/>
        </w:rPr>
        <w:t>pozwalać na dołączenie do wiadomości grafik, materiału wideo lub hiperłącza.</w:t>
      </w:r>
    </w:p>
    <w:p w14:paraId="48AA8B94" w14:textId="69545164" w:rsidR="006D7D00" w:rsidRDefault="00C95468" w:rsidP="006D7D00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760B53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powinien zapewniać </w:t>
      </w:r>
      <w:r w:rsidR="005A4056" w:rsidRPr="00760B53">
        <w:rPr>
          <w:rFonts w:ascii="Segoe UI" w:hAnsi="Segoe UI" w:cs="Segoe UI"/>
          <w:color w:val="000000"/>
          <w:sz w:val="22"/>
          <w:szCs w:val="22"/>
          <w:lang w:eastAsia="pl-PL" w:bidi="pl-PL"/>
        </w:rPr>
        <w:t>Użytkownikom</w:t>
      </w:r>
      <w:r w:rsidRPr="00760B53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możliwość zarządzania swoimi kontami</w:t>
      </w:r>
      <w:r w:rsidR="00055498" w:rsidRPr="00760B53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3F2676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760B53">
        <w:rPr>
          <w:rFonts w:ascii="Segoe UI" w:hAnsi="Segoe UI" w:cs="Segoe UI"/>
          <w:color w:val="000000"/>
          <w:sz w:val="22"/>
          <w:szCs w:val="22"/>
          <w:lang w:eastAsia="pl-PL" w:bidi="pl-PL"/>
        </w:rPr>
        <w:t>i kontami powiązanymi, sprawdzania posiadanych Pakietów, histori</w:t>
      </w:r>
      <w:r w:rsidR="00F54878" w:rsidRPr="00760B53">
        <w:rPr>
          <w:rFonts w:ascii="Segoe UI" w:hAnsi="Segoe UI" w:cs="Segoe UI"/>
          <w:color w:val="000000"/>
          <w:sz w:val="22"/>
          <w:szCs w:val="22"/>
          <w:lang w:eastAsia="pl-PL" w:bidi="pl-PL"/>
        </w:rPr>
        <w:t>ę</w:t>
      </w:r>
      <w:r w:rsidRPr="00760B53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aktywności, komunikację z Operatorem, historię udzielonych zgód.</w:t>
      </w:r>
    </w:p>
    <w:p w14:paraId="5C72FB3A" w14:textId="77777777" w:rsidR="006D7D00" w:rsidRDefault="00C95468" w:rsidP="006D7D00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powinien umożliwiać utworzenie wydarzenia, które jest dostępne dla</w:t>
      </w:r>
      <w:r w:rsidR="00F8370C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wszystkich Użytkowników lub dla danego Pakietu/Tagu, tworzyć limit zweryfikowanych Użytkowników, którzy mogą się zapisać, dodawanie wydarzeń do 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lastRenderedPageBreak/>
        <w:t>prywatnych kalendarzy Użytkownika (np. Google kalendarz).</w:t>
      </w:r>
    </w:p>
    <w:p w14:paraId="21E706FE" w14:textId="7FD6365F" w:rsidR="006D7D00" w:rsidRDefault="00C95468" w:rsidP="006D7D00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zostanie zintegrowany z obecnie istniejącymi programami </w:t>
      </w:r>
      <w:r w:rsidR="00B0509B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Koszalińskiej 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Karty Seniora </w:t>
      </w:r>
      <w:r w:rsidR="00D10F7B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oraz </w:t>
      </w:r>
      <w:r w:rsidR="00B0509B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Koszalińsk</w:t>
      </w:r>
      <w:r w:rsidR="00E37E87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iej</w:t>
      </w:r>
      <w:r w:rsidR="00B0509B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Kart</w:t>
      </w:r>
      <w:r w:rsidR="00E37E87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y</w:t>
      </w:r>
      <w:r w:rsidR="00B0509B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Dużej</w:t>
      </w:r>
      <w:r w:rsidR="00D10F7B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Rodziny. </w:t>
      </w:r>
      <w:r w:rsidR="00DA0286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Pogramy te 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 systemie </w:t>
      </w:r>
      <w:r w:rsidR="005A4056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Użytkownika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będą funkcjonować w formie </w:t>
      </w:r>
      <w:r w:rsidR="00C60ABB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akietów </w:t>
      </w:r>
      <w:r w:rsidR="00AF4BF1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 ramach Koszalińskiej Karty Mieszkańca 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oferując konkretne profity. Dostęp do danych oprócz Operatora będzie miał również </w:t>
      </w:r>
      <w:r w:rsidR="00EF3D8D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 specjalny.</w:t>
      </w:r>
    </w:p>
    <w:p w14:paraId="24B0D997" w14:textId="77777777" w:rsidR="006D7D00" w:rsidRDefault="00E37E87" w:rsidP="006D7D00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Kontynuacja</w:t>
      </w:r>
      <w:r w:rsidR="00C95468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w</w:t>
      </w:r>
      <w:r w:rsidR="00C95468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yżej wymieniony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ch</w:t>
      </w:r>
      <w:r w:rsidR="00C95468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progr</w:t>
      </w:r>
      <w:r w:rsidR="007803C0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amów</w:t>
      </w:r>
      <w:r w:rsidR="00C95468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polegać będzie na możliwości przypisania identyfikatora dodatkowego z istniejących już prog</w:t>
      </w:r>
      <w:r w:rsidR="005A4056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ramów (Koszalińska Karta Seniora, Koszalińska Karta Dużej Rodziny)</w:t>
      </w:r>
      <w:r w:rsidR="00C95468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</w:p>
    <w:p w14:paraId="4F05C1EB" w14:textId="77777777" w:rsidR="006D7D00" w:rsidRDefault="00C95468" w:rsidP="006D7D00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zapewni możliwość zgłoszenia danego zdarzenia poprzez stronę internetową. System umożliwi przypisywanie zgłoszenia danemu Administratorowi niższego szczebla oraz delegowanie danego zgłoszenia innemu Administratorowi niższego szczebla.</w:t>
      </w:r>
    </w:p>
    <w:p w14:paraId="60C5AC3E" w14:textId="77777777" w:rsidR="006D7D00" w:rsidRDefault="00C95468" w:rsidP="006D7D00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powinien umożliwiać przeprowadzanie konsultacji społecznych (zaprezentowanie danego tematu w formie tekstu, grafiki lub materiału wideo, wybranie dostępnej odpowiedzi lub wpisania własnej odpowiedzi w polu tekstowym, wysłanie powiadomienia </w:t>
      </w:r>
      <w:proofErr w:type="spellStart"/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push</w:t>
      </w:r>
      <w:proofErr w:type="spellEnd"/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, e-mail lub SMS o prowadzonej konsultacji, adresowanie danego projektu do danego osiedla lub osiedli</w:t>
      </w:r>
      <w:r w:rsidR="0077601A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, które należy zidentyfikować na podstawie TERYT-u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).</w:t>
      </w:r>
    </w:p>
    <w:p w14:paraId="40DABE2E" w14:textId="77777777" w:rsidR="006D7D00" w:rsidRDefault="00C95468" w:rsidP="006D7D00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Mechanizm uwierzytelniania w Systemie powinien oparty być na loginie i haśle (hasło musi składać się z minimum 8 znaków, hasło nie może zawierać polskich znaków, hasło powinno zawierać zarówno małe jak i duże litery, hasło powinno zawierać cyfry</w:t>
      </w:r>
      <w:r w:rsidR="0086332C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oraz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powinno zawierać znaki specjalne (np.: &amp;, @, !).</w:t>
      </w:r>
    </w:p>
    <w:p w14:paraId="2B096B3F" w14:textId="77777777" w:rsidR="006D7D00" w:rsidRDefault="00634AAD" w:rsidP="006D7D00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Użytkownik</w:t>
      </w:r>
      <w:r w:rsidR="00937E72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musi mieć możliwość rejestracji w systemie</w:t>
      </w: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poprzez złożenie formularza rejestracyjnego.</w:t>
      </w:r>
      <w:r w:rsidR="00937E72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Proces rejestracji </w:t>
      </w:r>
      <w:r w:rsidR="008874E4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wymagać</w:t>
      </w:r>
      <w:r w:rsidR="00937E72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musi podania adresu e-mail</w:t>
      </w:r>
      <w:r w:rsidR="00FD201B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lub numer telefonu</w:t>
      </w:r>
      <w:r w:rsidR="00937E72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, na który powinien zostać wysłany link</w:t>
      </w:r>
      <w:r w:rsidR="00A3439F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lub kod</w:t>
      </w:r>
      <w:r w:rsidR="00937E72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aktywujący konto. Zweryfikowany adres e-mail ma zapewnić kanał komunikacji</w:t>
      </w:r>
      <w:r w:rsidR="006432DB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z</w:t>
      </w:r>
      <w:r w:rsidR="00937E72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8874E4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mieszkańcem</w:t>
      </w:r>
      <w:r w:rsidR="00937E72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. System musi przewidywać </w:t>
      </w:r>
      <w:r w:rsidR="008874E4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możliwość rejestracji osób</w:t>
      </w:r>
      <w:r w:rsidR="006C7E21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wykluczonych cyfrowo</w:t>
      </w:r>
      <w:r w:rsidR="00937E72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  <w:r w:rsidR="00AA3169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536910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Rejestracja ta powinna być również możliwa w POK. </w:t>
      </w:r>
      <w:r w:rsidR="00AA3169"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Formularze do uzgodnienia z Zamawiającym. </w:t>
      </w:r>
    </w:p>
    <w:p w14:paraId="2CD84D4D" w14:textId="011A5BC0" w:rsidR="006D7D00" w:rsidRDefault="00B2120C" w:rsidP="006D7D00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Panel użytkownika powinien umożliwiać między innymi:</w:t>
      </w:r>
    </w:p>
    <w:p w14:paraId="55D24F36" w14:textId="77777777" w:rsid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przegląd danych Użytkownika,</w:t>
      </w:r>
    </w:p>
    <w:p w14:paraId="0035BACA" w14:textId="77777777" w:rsid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wgląd do przyznanych Pakietów,</w:t>
      </w:r>
    </w:p>
    <w:p w14:paraId="284B87A3" w14:textId="77777777" w:rsid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zgłoszenie blokady konta w przypadku zgubienia Karty identyfikacyjnej,</w:t>
      </w:r>
    </w:p>
    <w:p w14:paraId="749F5127" w14:textId="77777777" w:rsid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resetowanie hasła poprzez wysłanie linku zmiany hasła lub SMS</w:t>
      </w:r>
      <w:r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z</w:t>
      </w: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kodem aktywacyjnym,</w:t>
      </w:r>
    </w:p>
    <w:p w14:paraId="1EF944B3" w14:textId="77777777" w:rsid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liczbę dni do końca aktywnego statusu uprawnień,</w:t>
      </w:r>
    </w:p>
    <w:p w14:paraId="5BCD407F" w14:textId="77777777" w:rsid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możliwość złożenia formularza rejestracyjnego o nowy pakiet wraz z podglądem statusu,</w:t>
      </w:r>
    </w:p>
    <w:p w14:paraId="6C302E30" w14:textId="77777777" w:rsid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wybór i zmianę zainteresowań w ramach dostępnej puli,</w:t>
      </w:r>
    </w:p>
    <w:p w14:paraId="0F68D06A" w14:textId="77777777" w:rsid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historia zgód udzielonych przez Użytkownika,</w:t>
      </w:r>
    </w:p>
    <w:p w14:paraId="4310386B" w14:textId="77777777" w:rsid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historia aktywności,</w:t>
      </w:r>
    </w:p>
    <w:p w14:paraId="60512667" w14:textId="77777777" w:rsid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dodawanie do ulubionych (wydarzeń, partnerów),</w:t>
      </w:r>
    </w:p>
    <w:p w14:paraId="243B2CD7" w14:textId="24635F16" w:rsid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dostęp do kalendarza (przegląd dostępnych wydarzeń wraz z informacjami </w:t>
      </w:r>
      <w:r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o nich),</w:t>
      </w:r>
    </w:p>
    <w:p w14:paraId="0D33EB68" w14:textId="77777777" w:rsid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wskazanie na mapie (Google </w:t>
      </w:r>
      <w:proofErr w:type="spellStart"/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Maps</w:t>
      </w:r>
      <w:proofErr w:type="spellEnd"/>
      <w:r w:rsidRPr="006F2CA8">
        <w:rPr>
          <w:rFonts w:ascii="Segoe UI" w:hAnsi="Segoe UI" w:cs="Segoe UI"/>
          <w:color w:val="000000"/>
          <w:sz w:val="22"/>
          <w:szCs w:val="22"/>
          <w:lang w:eastAsia="pl-PL" w:bidi="pl-PL"/>
        </w:rPr>
        <w:t>) najbliższych dostępnych partnerów,</w:t>
      </w:r>
    </w:p>
    <w:p w14:paraId="6B3E7318" w14:textId="55CC4D00" w:rsidR="006D7D00" w:rsidRPr="006D7D00" w:rsidRDefault="006D7D00" w:rsidP="006D7D00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komunikację z Operatorem.</w:t>
      </w:r>
    </w:p>
    <w:p w14:paraId="7776F3D9" w14:textId="77777777" w:rsidR="00CD60A7" w:rsidRDefault="00B2120C" w:rsidP="00CD60A7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7D00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będzie umożliwiał dodanie do konta Użytkownika dodatkowych identyfikatorów.</w:t>
      </w:r>
    </w:p>
    <w:p w14:paraId="7CF12010" w14:textId="77777777" w:rsidR="00CD60A7" w:rsidRDefault="00597226" w:rsidP="00CD60A7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CD60A7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będzie generował u</w:t>
      </w:r>
      <w:r w:rsidR="00B2120C" w:rsidRPr="00CD60A7">
        <w:rPr>
          <w:rFonts w:ascii="Segoe UI" w:hAnsi="Segoe UI" w:cs="Segoe UI"/>
          <w:color w:val="000000"/>
          <w:sz w:val="22"/>
          <w:szCs w:val="22"/>
          <w:lang w:eastAsia="pl-PL" w:bidi="pl-PL"/>
        </w:rPr>
        <w:t>n</w:t>
      </w:r>
      <w:r w:rsidR="00C65C50" w:rsidRPr="00CD60A7">
        <w:rPr>
          <w:rFonts w:ascii="Segoe UI" w:hAnsi="Segoe UI" w:cs="Segoe UI"/>
          <w:color w:val="000000"/>
          <w:sz w:val="22"/>
          <w:szCs w:val="22"/>
          <w:lang w:eastAsia="pl-PL" w:bidi="pl-PL"/>
        </w:rPr>
        <w:t>ikalne identyfikatory partnerów.</w:t>
      </w:r>
    </w:p>
    <w:p w14:paraId="0FA8958C" w14:textId="517DE2D1" w:rsidR="00CD60A7" w:rsidRDefault="00B2120C" w:rsidP="00CD60A7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CD60A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Panel </w:t>
      </w:r>
      <w:r w:rsidR="00F54878" w:rsidRPr="00CD60A7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CD60A7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artnera powinien posiadać możliwości:</w:t>
      </w:r>
    </w:p>
    <w:p w14:paraId="125C60F9" w14:textId="77777777" w:rsidR="00CD60A7" w:rsidRDefault="00CD60A7" w:rsidP="00CD60A7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identyfikacji i weryfikacji Użytkownika w zakresie danego Pakietu,</w:t>
      </w:r>
    </w:p>
    <w:p w14:paraId="7D00ECFF" w14:textId="77777777" w:rsidR="00CD60A7" w:rsidRDefault="00CD60A7" w:rsidP="00CD60A7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definiowania swoich usług zgodnie ze katalogiem usług,</w:t>
      </w:r>
    </w:p>
    <w:p w14:paraId="2790E9D9" w14:textId="77777777" w:rsidR="00CD60A7" w:rsidRDefault="00CD60A7" w:rsidP="00CD60A7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zmiana opisu partnera do akceptacji Operatora,</w:t>
      </w:r>
    </w:p>
    <w:p w14:paraId="7D68035E" w14:textId="77777777" w:rsidR="00CD60A7" w:rsidRDefault="00CD60A7" w:rsidP="00CD60A7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tworzenie kont administracyjnych wewnątrz partnera, pozwalające na weryfikację,</w:t>
      </w:r>
    </w:p>
    <w:p w14:paraId="1A562FAD" w14:textId="77777777" w:rsidR="00CD60A7" w:rsidRDefault="00CD60A7" w:rsidP="00CD60A7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tworzenie oddziałów w ramach partnera,</w:t>
      </w:r>
    </w:p>
    <w:p w14:paraId="776FC381" w14:textId="77777777" w:rsidR="00CD60A7" w:rsidRDefault="00CD60A7" w:rsidP="00CD60A7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obsługę z przeglądarki internetowej,</w:t>
      </w:r>
    </w:p>
    <w:p w14:paraId="15AC2CE5" w14:textId="77777777" w:rsidR="00CD60A7" w:rsidRDefault="00CD60A7" w:rsidP="00CD60A7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tworzenie wydarzeń w kalendarzu do akceptacji Operatora,</w:t>
      </w:r>
    </w:p>
    <w:p w14:paraId="6573464A" w14:textId="50150011" w:rsidR="00CD60A7" w:rsidRPr="00CD60A7" w:rsidRDefault="00CD60A7" w:rsidP="00CD60A7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dostęp do statystyk swojej firmy – wykorzystywanych przez mieszkańców usług</w:t>
      </w:r>
      <w:r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i zniżek na przestrzeni czasu czy rozkładu wieku klientów,</w:t>
      </w:r>
    </w:p>
    <w:p w14:paraId="1B62029F" w14:textId="1A0B5A1E" w:rsidR="00601F99" w:rsidRDefault="00B2120C" w:rsidP="00601F99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CD60A7">
        <w:rPr>
          <w:rFonts w:ascii="Segoe UI" w:hAnsi="Segoe UI" w:cs="Segoe UI"/>
          <w:color w:val="000000"/>
          <w:sz w:val="22"/>
          <w:szCs w:val="22"/>
          <w:lang w:eastAsia="pl-PL" w:bidi="pl-PL"/>
        </w:rPr>
        <w:t>Panel partnera w trybie przeglądarki internetowej powinien funkcjonować w dwóch trybach do wyboru:</w:t>
      </w:r>
    </w:p>
    <w:p w14:paraId="78A92277" w14:textId="77777777" w:rsidR="00601F99" w:rsidRDefault="00601F99" w:rsidP="00601F99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manualny (po ręcznym wpisaniu lub zeskanowaniu identyfikatora Użytkownika, partner weryfikuje uprawnienia),</w:t>
      </w:r>
    </w:p>
    <w:p w14:paraId="408CE7E5" w14:textId="7FCE6469" w:rsidR="00601F99" w:rsidRPr="00601F99" w:rsidRDefault="00601F99" w:rsidP="00601F99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sz w:val="22"/>
          <w:szCs w:val="22"/>
          <w:lang w:eastAsia="pl-PL" w:bidi="pl-PL"/>
        </w:rPr>
        <w:t>automatycznym (przy uruchomionym panelu w tle, po zeskanowaniu kodu przez np. czytnik kodów, sprawdza czy dany identyfikator występuje w bazie użytkowników. Pozwala w trybie ciągłym skanować kolejne identyfikatory Użytkowników).</w:t>
      </w:r>
    </w:p>
    <w:p w14:paraId="55F5E1D3" w14:textId="54E55064" w:rsidR="00F05F6C" w:rsidRDefault="00AC5DAF" w:rsidP="00F05F6C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>A</w:t>
      </w:r>
      <w:r w:rsidR="00F54878"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>plikacj</w:t>
      </w:r>
      <w:r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>a</w:t>
      </w:r>
      <w:r w:rsidR="0072265A"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mobiln</w:t>
      </w:r>
      <w:r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>a powinna posiadać panel</w:t>
      </w:r>
      <w:r w:rsidR="0072265A"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dla partnerów</w:t>
      </w:r>
      <w:r w:rsidR="00CD33D0"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D157DF"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>(za pomocą które</w:t>
      </w:r>
      <w:r w:rsidR="00B860AD"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>go</w:t>
      </w:r>
      <w:r w:rsidR="00D157DF"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będą realizowane wszystkie transakcje związan</w:t>
      </w:r>
      <w:r w:rsidR="00B860AD"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>e</w:t>
      </w:r>
      <w:r w:rsidR="00D157DF"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5A4056"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>z programem Koszalińska Karta Mieszkańca</w:t>
      </w:r>
      <w:r w:rsidR="00D157DF" w:rsidRPr="00601F99">
        <w:rPr>
          <w:rFonts w:ascii="Segoe UI" w:hAnsi="Segoe UI" w:cs="Segoe UI"/>
          <w:color w:val="000000"/>
          <w:sz w:val="22"/>
          <w:szCs w:val="22"/>
          <w:lang w:eastAsia="pl-PL" w:bidi="pl-PL"/>
        </w:rPr>
        <w:t>:</w:t>
      </w:r>
    </w:p>
    <w:p w14:paraId="3A0A118D" w14:textId="77777777" w:rsidR="00F05F6C" w:rsidRDefault="00F05F6C" w:rsidP="00F05F6C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aplikacja powinna umożliwić wizualizacje unikalnych identyfikatorów (ręcznie, kodem QR lub NFC, MIFARE PLUS X) oraz wyświetlenie ich na ekranie urządzenia,</w:t>
      </w:r>
    </w:p>
    <w:p w14:paraId="2F502FDB" w14:textId="77777777" w:rsidR="00F05F6C" w:rsidRDefault="00F05F6C" w:rsidP="00F05F6C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6D38BB">
        <w:rPr>
          <w:rFonts w:ascii="Segoe UI" w:hAnsi="Segoe UI" w:cs="Segoe UI"/>
          <w:color w:val="000000"/>
          <w:sz w:val="22"/>
          <w:szCs w:val="22"/>
          <w:lang w:eastAsia="pl-PL" w:bidi="pl-PL"/>
        </w:rPr>
        <w:t>wizualizacja powinna umożliwić zidentyfikowanie Użytkownika oraz posiadanych przez niego uprawnień za pomocą unikalnych identyfikatorów, które mogą zostać odczytane przez urządzenie zewnętrzne do weryfikacji uprawnień,</w:t>
      </w:r>
    </w:p>
    <w:p w14:paraId="3248B209" w14:textId="77777777" w:rsidR="00F05F6C" w:rsidRDefault="00F05F6C" w:rsidP="00F05F6C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F52217">
        <w:rPr>
          <w:rFonts w:ascii="Segoe UI" w:hAnsi="Segoe UI" w:cs="Segoe UI"/>
          <w:color w:val="000000"/>
          <w:sz w:val="22"/>
          <w:szCs w:val="22"/>
          <w:lang w:eastAsia="pl-PL" w:bidi="pl-PL"/>
        </w:rPr>
        <w:t>aplikacja powinna umożliwić ewidencjonowanie użycia zniżek/usług w systemie</w:t>
      </w:r>
      <w:r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F52217">
        <w:rPr>
          <w:rFonts w:ascii="Segoe UI" w:hAnsi="Segoe UI" w:cs="Segoe UI"/>
          <w:color w:val="000000"/>
          <w:sz w:val="22"/>
          <w:szCs w:val="22"/>
          <w:lang w:eastAsia="pl-PL" w:bidi="pl-PL"/>
        </w:rPr>
        <w:t>w trybie online, a jeśli zajdzie taka potrzeba również w trybie offline,</w:t>
      </w:r>
    </w:p>
    <w:p w14:paraId="29E2D611" w14:textId="77777777" w:rsidR="00F05F6C" w:rsidRDefault="00F05F6C" w:rsidP="00F05F6C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F52217">
        <w:rPr>
          <w:rFonts w:ascii="Segoe UI" w:hAnsi="Segoe UI" w:cs="Segoe UI"/>
          <w:color w:val="000000"/>
          <w:sz w:val="22"/>
          <w:szCs w:val="22"/>
          <w:lang w:eastAsia="pl-PL" w:bidi="pl-PL"/>
        </w:rPr>
        <w:t>aplikacja w przypadku niemożliwości integracji z zewnętrznymi dostawcami usług, powinna posiadać API do odpytywania o uprawnienia, które są w systemie,</w:t>
      </w:r>
    </w:p>
    <w:p w14:paraId="7E3B18FF" w14:textId="77777777" w:rsidR="00F05F6C" w:rsidRDefault="00F05F6C" w:rsidP="00F05F6C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F52217">
        <w:rPr>
          <w:rFonts w:ascii="Segoe UI" w:hAnsi="Segoe UI" w:cs="Segoe UI"/>
          <w:color w:val="000000"/>
          <w:sz w:val="22"/>
          <w:szCs w:val="22"/>
          <w:lang w:eastAsia="pl-PL" w:bidi="pl-PL"/>
        </w:rPr>
        <w:t>aplikacja powinna posiadać możliwość obsługi w Panelu partnera</w:t>
      </w:r>
      <w:r w:rsidRPr="00F52217">
        <w:rPr>
          <w:rStyle w:val="Odwoaniedokomentarza"/>
          <w:rFonts w:asciiTheme="minorHAnsi" w:eastAsiaTheme="minorHAnsi" w:hAnsiTheme="minorHAnsi" w:cstheme="minorBidi"/>
        </w:rPr>
        <w:t>,</w:t>
      </w:r>
      <w:r w:rsidRPr="00F5221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</w:p>
    <w:p w14:paraId="3C3AF223" w14:textId="77777777" w:rsidR="00F05F6C" w:rsidRDefault="00F05F6C" w:rsidP="00F05F6C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F5221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aplikacja musi być dostępna bezpłatnie w sklepie Google, </w:t>
      </w:r>
      <w:proofErr w:type="spellStart"/>
      <w:r w:rsidRPr="00F52217">
        <w:rPr>
          <w:rFonts w:ascii="Segoe UI" w:hAnsi="Segoe UI" w:cs="Segoe UI"/>
          <w:color w:val="000000"/>
          <w:sz w:val="22"/>
          <w:szCs w:val="22"/>
          <w:lang w:eastAsia="pl-PL" w:bidi="pl-PL"/>
        </w:rPr>
        <w:t>App</w:t>
      </w:r>
      <w:proofErr w:type="spellEnd"/>
      <w:r w:rsidRPr="00F5221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proofErr w:type="spellStart"/>
      <w:r w:rsidRPr="00F52217">
        <w:rPr>
          <w:rFonts w:ascii="Segoe UI" w:hAnsi="Segoe UI" w:cs="Segoe UI"/>
          <w:color w:val="000000"/>
          <w:sz w:val="22"/>
          <w:szCs w:val="22"/>
          <w:lang w:eastAsia="pl-PL" w:bidi="pl-PL"/>
        </w:rPr>
        <w:t>Store</w:t>
      </w:r>
      <w:proofErr w:type="spellEnd"/>
      <w:r w:rsidRPr="00F52217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</w:p>
    <w:p w14:paraId="3C67FA2A" w14:textId="77777777" w:rsidR="00F05F6C" w:rsidRDefault="00F05F6C" w:rsidP="00F05F6C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F52217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aplikacja </w:t>
      </w:r>
      <w:r w:rsidRPr="00F52217">
        <w:rPr>
          <w:rFonts w:ascii="Segoe UI" w:hAnsi="Segoe UI" w:cs="Segoe UI"/>
          <w:sz w:val="22"/>
          <w:szCs w:val="22"/>
          <w:lang w:bidi="pl-PL"/>
        </w:rPr>
        <w:t>musi umożliwiać aktualizowanie danych (sposób do uzgodnienia</w:t>
      </w:r>
      <w:r w:rsidRPr="00F52217">
        <w:rPr>
          <w:rFonts w:ascii="Segoe UI" w:hAnsi="Segoe UI" w:cs="Segoe UI"/>
          <w:sz w:val="22"/>
          <w:szCs w:val="22"/>
          <w:lang w:bidi="pl-PL"/>
        </w:rPr>
        <w:br/>
        <w:t>z Zamawiającym),</w:t>
      </w:r>
    </w:p>
    <w:p w14:paraId="7C49E604" w14:textId="6F5B311E" w:rsidR="00F05F6C" w:rsidRPr="00F05F6C" w:rsidRDefault="00F05F6C" w:rsidP="00F05F6C">
      <w:pPr>
        <w:pStyle w:val="Teksttreci20"/>
        <w:numPr>
          <w:ilvl w:val="1"/>
          <w:numId w:val="2"/>
        </w:numPr>
        <w:shd w:val="clear" w:color="auto" w:fill="auto"/>
        <w:tabs>
          <w:tab w:val="left" w:pos="1134"/>
        </w:tabs>
        <w:spacing w:line="276" w:lineRule="auto"/>
        <w:ind w:left="113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F52217">
        <w:rPr>
          <w:rFonts w:ascii="Segoe UI" w:hAnsi="Segoe UI" w:cs="Segoe UI"/>
          <w:color w:val="000000"/>
          <w:sz w:val="22"/>
          <w:szCs w:val="22"/>
          <w:lang w:eastAsia="pl-PL" w:bidi="pl-PL"/>
        </w:rPr>
        <w:t>mechanizm uwierzytelniania w systemie powinien być oparty na loginie i haśle, aplikacja powinna pozwalać na zapamiętanie hasła,</w:t>
      </w:r>
    </w:p>
    <w:p w14:paraId="7067242D" w14:textId="0E11A50F" w:rsidR="00D157DF" w:rsidRPr="00F05F6C" w:rsidRDefault="00047FB7" w:rsidP="00F05F6C">
      <w:pPr>
        <w:pStyle w:val="Teksttreci20"/>
        <w:numPr>
          <w:ilvl w:val="0"/>
          <w:numId w:val="2"/>
        </w:numPr>
        <w:shd w:val="clear" w:color="auto" w:fill="auto"/>
        <w:tabs>
          <w:tab w:val="left" w:pos="965"/>
          <w:tab w:val="left" w:pos="1134"/>
        </w:tabs>
        <w:spacing w:line="276" w:lineRule="auto"/>
        <w:ind w:left="740" w:hanging="3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F05F6C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="00200A63" w:rsidRPr="00F05F6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artner </w:t>
      </w:r>
      <w:r w:rsidR="006531C9" w:rsidRPr="00F05F6C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="00D10F7B" w:rsidRPr="00F05F6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odpisuje umowę z </w:t>
      </w:r>
      <w:r w:rsidRPr="00F05F6C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="00D10F7B" w:rsidRPr="00F05F6C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artnerem</w:t>
      </w:r>
      <w:r w:rsidR="006531C9" w:rsidRPr="00F05F6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specjalnym</w:t>
      </w:r>
      <w:r w:rsidR="00D157DF" w:rsidRPr="00F05F6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, </w:t>
      </w:r>
      <w:r w:rsidRPr="00F05F6C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="00D157DF" w:rsidRPr="00F05F6C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 nie może ponosić dodatkowych kosztów/opłat</w:t>
      </w:r>
      <w:r w:rsidR="00B860AD" w:rsidRPr="00F05F6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D157DF" w:rsidRPr="00F05F6C">
        <w:rPr>
          <w:rFonts w:ascii="Segoe UI" w:hAnsi="Segoe UI" w:cs="Segoe UI"/>
          <w:color w:val="000000"/>
          <w:sz w:val="22"/>
          <w:szCs w:val="22"/>
          <w:lang w:eastAsia="pl-PL" w:bidi="pl-PL"/>
        </w:rPr>
        <w:t>z tytułu prowizji od transakcji</w:t>
      </w:r>
      <w:r w:rsidR="005A4056" w:rsidRPr="00F05F6C">
        <w:rPr>
          <w:rFonts w:ascii="Segoe UI" w:hAnsi="Segoe UI" w:cs="Segoe UI"/>
          <w:sz w:val="22"/>
          <w:szCs w:val="22"/>
          <w:lang w:bidi="pl-PL"/>
        </w:rPr>
        <w:t>.</w:t>
      </w:r>
    </w:p>
    <w:p w14:paraId="3FE3CB48" w14:textId="77777777" w:rsidR="00A57DBC" w:rsidRPr="00305588" w:rsidRDefault="00B2120C" w:rsidP="00A57DBC">
      <w:pPr>
        <w:pStyle w:val="Nagwek10"/>
        <w:numPr>
          <w:ilvl w:val="0"/>
          <w:numId w:val="1"/>
        </w:numPr>
        <w:shd w:val="clear" w:color="auto" w:fill="auto"/>
        <w:tabs>
          <w:tab w:val="left" w:pos="295"/>
        </w:tabs>
        <w:spacing w:before="0" w:after="0" w:line="341" w:lineRule="exact"/>
        <w:ind w:firstLine="0"/>
        <w:jc w:val="both"/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</w:pPr>
      <w:bookmarkStart w:id="4" w:name="bookmark4"/>
      <w:r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Opis funkcjonalności Karty identyfikacyjnej.</w:t>
      </w:r>
      <w:bookmarkEnd w:id="4"/>
    </w:p>
    <w:p w14:paraId="20FA6997" w14:textId="77777777" w:rsidR="006C4D52" w:rsidRPr="00305588" w:rsidRDefault="006C4D52" w:rsidP="00A57DBC">
      <w:pPr>
        <w:pStyle w:val="Teksttreci20"/>
        <w:numPr>
          <w:ilvl w:val="0"/>
          <w:numId w:val="13"/>
        </w:numPr>
        <w:shd w:val="clear" w:color="auto" w:fill="auto"/>
        <w:tabs>
          <w:tab w:val="left" w:pos="836"/>
        </w:tabs>
        <w:spacing w:line="346" w:lineRule="exact"/>
        <w:ind w:left="76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System musi pozwalać na integrację z kartą identyfikacyjną</w:t>
      </w:r>
      <w:r w:rsidR="00C95468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A57DBC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typu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MIFARE Plus X-4KB (4 </w:t>
      </w:r>
      <w:proofErr w:type="spellStart"/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bytes</w:t>
      </w:r>
      <w:proofErr w:type="spellEnd"/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)</w:t>
      </w:r>
      <w:r w:rsidR="00A57DBC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, którą zapewni </w:t>
      </w:r>
      <w:r w:rsidR="005A405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Operator.</w:t>
      </w:r>
    </w:p>
    <w:p w14:paraId="41B196EE" w14:textId="77777777" w:rsidR="006C4D52" w:rsidRPr="00305588" w:rsidRDefault="006C4D52" w:rsidP="006A405F">
      <w:pPr>
        <w:pStyle w:val="Teksttreci20"/>
        <w:numPr>
          <w:ilvl w:val="0"/>
          <w:numId w:val="13"/>
        </w:numPr>
        <w:shd w:val="clear" w:color="auto" w:fill="auto"/>
        <w:tabs>
          <w:tab w:val="left" w:pos="836"/>
        </w:tabs>
        <w:spacing w:line="346" w:lineRule="exact"/>
        <w:ind w:left="76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za pomocą skanerów </w:t>
      </w:r>
      <w:r w:rsidR="005A405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kod</w:t>
      </w:r>
      <w:r w:rsidR="001C2798">
        <w:rPr>
          <w:rFonts w:ascii="Segoe UI" w:hAnsi="Segoe UI" w:cs="Segoe UI"/>
          <w:color w:val="000000"/>
          <w:sz w:val="22"/>
          <w:szCs w:val="22"/>
          <w:lang w:eastAsia="pl-PL" w:bidi="pl-PL"/>
        </w:rPr>
        <w:t>ów</w:t>
      </w:r>
      <w:r w:rsidR="005A405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QR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 </w:t>
      </w:r>
      <w:r w:rsidR="00047FB7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anelu partnera pozwoli na zeskanowanie Unikalnego identyfikatora w celu weryfikacji uprawnień do danego Pakietu.</w:t>
      </w:r>
    </w:p>
    <w:p w14:paraId="54F7F077" w14:textId="77777777" w:rsidR="00B2120C" w:rsidRPr="00305588" w:rsidRDefault="00B2120C" w:rsidP="00A57DBC">
      <w:pPr>
        <w:pStyle w:val="Nagwek10"/>
        <w:numPr>
          <w:ilvl w:val="0"/>
          <w:numId w:val="1"/>
        </w:numPr>
        <w:shd w:val="clear" w:color="auto" w:fill="auto"/>
        <w:tabs>
          <w:tab w:val="left" w:pos="311"/>
        </w:tabs>
        <w:spacing w:before="0" w:after="0" w:line="341" w:lineRule="exact"/>
        <w:ind w:firstLine="0"/>
        <w:jc w:val="both"/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</w:pPr>
      <w:bookmarkStart w:id="5" w:name="bookmark7"/>
      <w:r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Integracja</w:t>
      </w:r>
      <w:bookmarkEnd w:id="5"/>
      <w:r w:rsidR="009003FC"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:</w:t>
      </w:r>
    </w:p>
    <w:p w14:paraId="46D0F46D" w14:textId="77777777" w:rsidR="00B2120C" w:rsidRPr="00305588" w:rsidRDefault="00B2120C" w:rsidP="002E6BB4">
      <w:pPr>
        <w:pStyle w:val="Teksttreci20"/>
        <w:numPr>
          <w:ilvl w:val="0"/>
          <w:numId w:val="7"/>
        </w:numPr>
        <w:shd w:val="clear" w:color="auto" w:fill="auto"/>
        <w:tabs>
          <w:tab w:val="left" w:pos="807"/>
        </w:tabs>
        <w:spacing w:line="276" w:lineRule="auto"/>
        <w:ind w:left="7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Operator zastrzega sobie prawo do rezygnacji z części zapisów w przedmiocie integracji z danym podmiotem, zostaną </w:t>
      </w:r>
      <w:r w:rsidR="006C4D52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one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uszczegółowion</w:t>
      </w:r>
      <w:r w:rsidR="00947C83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e z Wykonawcą na etapie analizy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</w:p>
    <w:p w14:paraId="593DC25A" w14:textId="77777777" w:rsidR="00B2120C" w:rsidRPr="00305588" w:rsidRDefault="00B2120C" w:rsidP="002E6BB4">
      <w:pPr>
        <w:pStyle w:val="Teksttreci20"/>
        <w:numPr>
          <w:ilvl w:val="0"/>
          <w:numId w:val="7"/>
        </w:numPr>
        <w:shd w:val="clear" w:color="auto" w:fill="auto"/>
        <w:tabs>
          <w:tab w:val="left" w:pos="807"/>
        </w:tabs>
        <w:spacing w:line="276" w:lineRule="auto"/>
        <w:ind w:left="7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powinien posiadać udokumentowane i uniwersalne API (przekazane dla Operatora) do przyłączenia zewnętrznej aplikacji lub systemu, dostęp do API powinien wymagać autoryzacji </w:t>
      </w:r>
      <w:r w:rsidR="00047FB7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artnera.</w:t>
      </w:r>
    </w:p>
    <w:p w14:paraId="25C64608" w14:textId="77777777" w:rsidR="00965662" w:rsidRDefault="00300F41" w:rsidP="00965662">
      <w:pPr>
        <w:pStyle w:val="Teksttreci20"/>
        <w:numPr>
          <w:ilvl w:val="0"/>
          <w:numId w:val="7"/>
        </w:numPr>
        <w:shd w:val="clear" w:color="auto" w:fill="auto"/>
        <w:tabs>
          <w:tab w:val="left" w:pos="807"/>
        </w:tabs>
        <w:spacing w:line="276" w:lineRule="auto"/>
        <w:ind w:left="74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API powinno umożliwiać:</w:t>
      </w:r>
    </w:p>
    <w:p w14:paraId="7F9D69AD" w14:textId="77777777" w:rsidR="00965662" w:rsidRDefault="00300F41" w:rsidP="00965662">
      <w:pPr>
        <w:pStyle w:val="Teksttreci20"/>
        <w:numPr>
          <w:ilvl w:val="1"/>
          <w:numId w:val="7"/>
        </w:numPr>
        <w:shd w:val="clear" w:color="auto" w:fill="auto"/>
        <w:tabs>
          <w:tab w:val="left" w:pos="807"/>
        </w:tabs>
        <w:spacing w:line="276" w:lineRule="auto"/>
        <w:ind w:left="1134"/>
        <w:rPr>
          <w:rFonts w:ascii="Segoe UI" w:hAnsi="Segoe UI" w:cs="Segoe UI"/>
          <w:sz w:val="22"/>
          <w:szCs w:val="22"/>
        </w:rPr>
      </w:pPr>
      <w:r w:rsidRPr="00965662">
        <w:rPr>
          <w:rFonts w:ascii="Segoe UI" w:hAnsi="Segoe UI" w:cs="Segoe UI"/>
          <w:color w:val="000000"/>
          <w:sz w:val="22"/>
          <w:szCs w:val="22"/>
          <w:lang w:eastAsia="pl-PL" w:bidi="pl-PL"/>
        </w:rPr>
        <w:t>pozyskanie przypisanych do partnera usług/zniżek,</w:t>
      </w:r>
    </w:p>
    <w:p w14:paraId="7C99C11B" w14:textId="77777777" w:rsidR="00965662" w:rsidRDefault="00300F41" w:rsidP="00965662">
      <w:pPr>
        <w:pStyle w:val="Teksttreci20"/>
        <w:numPr>
          <w:ilvl w:val="1"/>
          <w:numId w:val="7"/>
        </w:numPr>
        <w:shd w:val="clear" w:color="auto" w:fill="auto"/>
        <w:tabs>
          <w:tab w:val="left" w:pos="807"/>
        </w:tabs>
        <w:spacing w:line="276" w:lineRule="auto"/>
        <w:ind w:left="1134"/>
        <w:rPr>
          <w:rFonts w:ascii="Segoe UI" w:hAnsi="Segoe UI" w:cs="Segoe UI"/>
          <w:sz w:val="22"/>
          <w:szCs w:val="22"/>
        </w:rPr>
      </w:pPr>
      <w:r w:rsidRPr="00965662">
        <w:rPr>
          <w:rFonts w:ascii="Segoe UI" w:hAnsi="Segoe UI" w:cs="Segoe UI"/>
          <w:color w:val="000000"/>
          <w:sz w:val="22"/>
          <w:szCs w:val="22"/>
          <w:lang w:eastAsia="pl-PL" w:bidi="pl-PL"/>
        </w:rPr>
        <w:t>sprawdzenie czy Użytkownik może skorzystać z wybranej zniżki/usługi,</w:t>
      </w:r>
    </w:p>
    <w:p w14:paraId="1AA02D02" w14:textId="50B2F625" w:rsidR="00300F41" w:rsidRPr="00965662" w:rsidRDefault="00300F41" w:rsidP="00965662">
      <w:pPr>
        <w:pStyle w:val="Teksttreci20"/>
        <w:numPr>
          <w:ilvl w:val="1"/>
          <w:numId w:val="7"/>
        </w:numPr>
        <w:shd w:val="clear" w:color="auto" w:fill="auto"/>
        <w:tabs>
          <w:tab w:val="left" w:pos="807"/>
        </w:tabs>
        <w:spacing w:line="276" w:lineRule="auto"/>
        <w:ind w:left="1134"/>
        <w:rPr>
          <w:rFonts w:ascii="Segoe UI" w:hAnsi="Segoe UI" w:cs="Segoe UI"/>
          <w:sz w:val="22"/>
          <w:szCs w:val="22"/>
        </w:rPr>
      </w:pPr>
      <w:r w:rsidRPr="00965662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potwierdzać skorzystanie z usługi/zniżki u danego </w:t>
      </w:r>
      <w:r w:rsidR="00047FB7" w:rsidRPr="00965662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965662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artnera.</w:t>
      </w:r>
    </w:p>
    <w:p w14:paraId="0DEB5D1A" w14:textId="77777777" w:rsidR="00947C83" w:rsidRPr="00305588" w:rsidRDefault="00B2120C" w:rsidP="002E6BB4">
      <w:pPr>
        <w:pStyle w:val="Teksttreci20"/>
        <w:numPr>
          <w:ilvl w:val="0"/>
          <w:numId w:val="7"/>
        </w:numPr>
        <w:shd w:val="clear" w:color="auto" w:fill="auto"/>
        <w:tabs>
          <w:tab w:val="left" w:pos="807"/>
        </w:tabs>
        <w:spacing w:line="276" w:lineRule="auto"/>
        <w:ind w:left="74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API w zakresie integracji zostanie szczegółowo określone w trakcie analizy.</w:t>
      </w:r>
    </w:p>
    <w:p w14:paraId="195F6AD7" w14:textId="77777777" w:rsidR="002E6BB4" w:rsidRDefault="000041C9" w:rsidP="00BA700A">
      <w:pPr>
        <w:pStyle w:val="Teksttreci20"/>
        <w:numPr>
          <w:ilvl w:val="0"/>
          <w:numId w:val="7"/>
        </w:numPr>
        <w:shd w:val="clear" w:color="auto" w:fill="auto"/>
        <w:tabs>
          <w:tab w:val="left" w:pos="426"/>
        </w:tabs>
        <w:spacing w:line="276" w:lineRule="auto"/>
        <w:ind w:left="709" w:hanging="31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Wykonawca powinien zapewnić we własnym zakresie pul</w:t>
      </w:r>
      <w:r w:rsidR="007803C0">
        <w:rPr>
          <w:rFonts w:ascii="Segoe UI" w:hAnsi="Segoe UI" w:cs="Segoe UI"/>
          <w:color w:val="000000"/>
          <w:sz w:val="22"/>
          <w:szCs w:val="22"/>
          <w:lang w:eastAsia="pl-PL" w:bidi="pl-PL"/>
        </w:rPr>
        <w:t>ę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pakietów SMS</w:t>
      </w:r>
      <w:r w:rsidR="00842662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, jednak nie mniej niż 20 000 miesięcznie</w:t>
      </w:r>
      <w:r w:rsidRPr="00305588">
        <w:rPr>
          <w:rFonts w:ascii="Segoe UI" w:hAnsi="Segoe UI" w:cs="Segoe UI"/>
          <w:color w:val="000000"/>
          <w:sz w:val="22"/>
          <w:szCs w:val="22"/>
          <w:lang w:bidi="en-US"/>
        </w:rPr>
        <w:t>.</w:t>
      </w:r>
    </w:p>
    <w:p w14:paraId="7C927D03" w14:textId="77777777" w:rsidR="00A65BC0" w:rsidRPr="00305588" w:rsidRDefault="00A65BC0" w:rsidP="00004FD2">
      <w:pPr>
        <w:pStyle w:val="Teksttreci20"/>
        <w:numPr>
          <w:ilvl w:val="0"/>
          <w:numId w:val="1"/>
        </w:numPr>
        <w:shd w:val="clear" w:color="auto" w:fill="auto"/>
        <w:tabs>
          <w:tab w:val="left" w:pos="284"/>
        </w:tabs>
        <w:spacing w:line="276" w:lineRule="auto"/>
        <w:ind w:firstLine="0"/>
        <w:jc w:val="left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 xml:space="preserve">Opis funkcjonalności Aplikacji Mobilnej </w:t>
      </w:r>
      <w:r w:rsidR="001872C0"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 xml:space="preserve">dla Użytkownika </w:t>
      </w:r>
    </w:p>
    <w:p w14:paraId="1AD2E42A" w14:textId="77777777" w:rsidR="00A65BC0" w:rsidRPr="00305588" w:rsidRDefault="0093556F" w:rsidP="00151EA6">
      <w:pPr>
        <w:pStyle w:val="Teksttreci20"/>
        <w:numPr>
          <w:ilvl w:val="1"/>
          <w:numId w:val="35"/>
        </w:numPr>
        <w:shd w:val="clear" w:color="auto" w:fill="auto"/>
        <w:tabs>
          <w:tab w:val="left" w:pos="807"/>
        </w:tabs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Aplikacja ma pełnić funkcję zintegrowanego nośnika danych umożliwiającego mieszkańcom korzystanie z dostępnych w systemie Usług.</w:t>
      </w:r>
    </w:p>
    <w:p w14:paraId="2787CD57" w14:textId="77777777" w:rsidR="0093556F" w:rsidRPr="00305588" w:rsidRDefault="0093556F" w:rsidP="00151EA6">
      <w:pPr>
        <w:pStyle w:val="Teksttreci20"/>
        <w:numPr>
          <w:ilvl w:val="1"/>
          <w:numId w:val="35"/>
        </w:numPr>
        <w:shd w:val="clear" w:color="auto" w:fill="auto"/>
        <w:tabs>
          <w:tab w:val="left" w:pos="807"/>
        </w:tabs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Dostęp do aplikacji powinien być możliwy w ramach Sklepu Google dla systemu Android oraz </w:t>
      </w:r>
      <w:proofErr w:type="spellStart"/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App</w:t>
      </w:r>
      <w:proofErr w:type="spellEnd"/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Stores </w:t>
      </w:r>
      <w:r w:rsidR="003015F5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d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la systemu iOS. </w:t>
      </w:r>
    </w:p>
    <w:p w14:paraId="1FDD5148" w14:textId="77777777" w:rsidR="0093556F" w:rsidRPr="00305588" w:rsidRDefault="0093556F" w:rsidP="00151EA6">
      <w:pPr>
        <w:pStyle w:val="Teksttreci20"/>
        <w:numPr>
          <w:ilvl w:val="1"/>
          <w:numId w:val="35"/>
        </w:numPr>
        <w:shd w:val="clear" w:color="auto" w:fill="auto"/>
        <w:tabs>
          <w:tab w:val="left" w:pos="807"/>
        </w:tabs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Mechanizm uwierzytelniania w Systemie powinien być oparty na loginie i haśle, Aplikacja powinna pozwalać na zapamiętanie hasła.</w:t>
      </w:r>
    </w:p>
    <w:p w14:paraId="0884065C" w14:textId="462D29E2" w:rsidR="00355493" w:rsidRPr="00305588" w:rsidRDefault="0093556F" w:rsidP="00151EA6">
      <w:pPr>
        <w:pStyle w:val="Teksttreci20"/>
        <w:numPr>
          <w:ilvl w:val="1"/>
          <w:numId w:val="35"/>
        </w:numPr>
        <w:shd w:val="clear" w:color="auto" w:fill="auto"/>
        <w:tabs>
          <w:tab w:val="left" w:pos="807"/>
        </w:tabs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Aplikacja powinna umożliwiać wizualizację Unikalnych identyfikatorów oraz wyświetlanie na ekranie urządzenia. Wizualizacja powinna umożliwiać zidentyfikowanie mieszkańca oraz posiadanych przez niego uprawnień za pomocą Unikalnych identyfikatoró</w:t>
      </w:r>
      <w:r w:rsidR="001B22DB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w, które mogą zostać odczytane przez urządzenia zewnętrzne do weryfikowania uprawnień w </w:t>
      </w:r>
      <w:r w:rsidR="00355493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Panelu partnera.</w:t>
      </w:r>
    </w:p>
    <w:p w14:paraId="4BF4AAAC" w14:textId="77777777" w:rsidR="00355493" w:rsidRPr="00305588" w:rsidRDefault="00355493" w:rsidP="00151EA6">
      <w:pPr>
        <w:pStyle w:val="Teksttreci20"/>
        <w:numPr>
          <w:ilvl w:val="1"/>
          <w:numId w:val="35"/>
        </w:numPr>
        <w:shd w:val="clear" w:color="auto" w:fill="auto"/>
        <w:tabs>
          <w:tab w:val="left" w:pos="807"/>
        </w:tabs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Aplikacja powinna umożliwiać przeczytanie oznaczenia </w:t>
      </w:r>
      <w:r w:rsidR="00047FB7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artnera np. odczytanie kodu QR partnera w celu odznaczenia w systemie skorzystania z programu.</w:t>
      </w:r>
    </w:p>
    <w:p w14:paraId="4FE14BCA" w14:textId="73100959" w:rsidR="009B449E" w:rsidRPr="00BC4BFE" w:rsidRDefault="00355493" w:rsidP="00BC4BFE">
      <w:pPr>
        <w:pStyle w:val="Teksttreci20"/>
        <w:numPr>
          <w:ilvl w:val="1"/>
          <w:numId w:val="35"/>
        </w:numPr>
        <w:shd w:val="clear" w:color="auto" w:fill="auto"/>
        <w:tabs>
          <w:tab w:val="left" w:pos="807"/>
        </w:tabs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System w przypadku niemożliwości integracji z zewnętrznymi </w:t>
      </w:r>
      <w:r w:rsidR="005F6FF3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dostawcami Usług, powinien posiadać API do odpytania aplikacji o uprawnienia lub przyłączenia</w:t>
      </w:r>
      <w:r w:rsidR="00151EA6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="005F6FF3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z zewnętrznej aplikacji/systemu.</w:t>
      </w:r>
      <w:r w:rsidR="0093556F" w:rsidRPr="00EA1B2B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 </w:t>
      </w:r>
    </w:p>
    <w:p w14:paraId="1125517D" w14:textId="77777777" w:rsidR="00B2120C" w:rsidRPr="00305588" w:rsidRDefault="00300F41" w:rsidP="002E6BB4">
      <w:pPr>
        <w:pStyle w:val="Nagwek10"/>
        <w:numPr>
          <w:ilvl w:val="0"/>
          <w:numId w:val="1"/>
        </w:numPr>
        <w:shd w:val="clear" w:color="auto" w:fill="auto"/>
        <w:tabs>
          <w:tab w:val="left" w:pos="317"/>
        </w:tabs>
        <w:spacing w:before="0" w:after="0" w:line="276" w:lineRule="auto"/>
        <w:ind w:firstLine="0"/>
        <w:jc w:val="both"/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</w:pPr>
      <w:bookmarkStart w:id="6" w:name="bookmark11"/>
      <w:r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lastRenderedPageBreak/>
        <w:t>S</w:t>
      </w:r>
      <w:r w:rsidR="00B2120C"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zkolenie</w:t>
      </w:r>
      <w:bookmarkEnd w:id="6"/>
      <w:r w:rsidR="009003FC"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:</w:t>
      </w:r>
    </w:p>
    <w:p w14:paraId="5FB3D85D" w14:textId="77777777" w:rsidR="00B2120C" w:rsidRDefault="00B2120C" w:rsidP="002E6BB4">
      <w:pPr>
        <w:pStyle w:val="Teksttreci20"/>
        <w:shd w:val="clear" w:color="auto" w:fill="auto"/>
        <w:spacing w:line="276" w:lineRule="auto"/>
        <w:ind w:firstLine="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Wykonawca przeszkoli do </w:t>
      </w:r>
      <w:r w:rsidR="00362DAF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20</w:t>
      </w:r>
      <w:r w:rsidR="00D2029D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pracowników w zakresie obsługi</w:t>
      </w:r>
      <w:r w:rsidR="00B0509B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Koszalińskiej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362DAF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Karty </w:t>
      </w:r>
      <w:r w:rsidR="00B0509B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Mieszkańca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. Szkolenie potwierdzone zostanie protokołem ze szkolenia, dodatkowo Wykonawca dostarczy </w:t>
      </w:r>
      <w:r w:rsidR="005A4056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 wersji papierowej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skrypty szkoleniowe dla Operatora, administratorów, </w:t>
      </w:r>
      <w:r w:rsidR="001668E3">
        <w:rPr>
          <w:rFonts w:ascii="Segoe UI" w:hAnsi="Segoe UI" w:cs="Segoe UI"/>
          <w:color w:val="000000"/>
          <w:sz w:val="22"/>
          <w:szCs w:val="22"/>
          <w:lang w:eastAsia="pl-PL" w:bidi="pl-PL"/>
        </w:rPr>
        <w:t>p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artnerów.</w:t>
      </w:r>
    </w:p>
    <w:p w14:paraId="11804B38" w14:textId="77777777" w:rsidR="00B2120C" w:rsidRPr="00305588" w:rsidRDefault="00B2120C" w:rsidP="002E6BB4">
      <w:pPr>
        <w:pStyle w:val="Nagwek10"/>
        <w:numPr>
          <w:ilvl w:val="0"/>
          <w:numId w:val="1"/>
        </w:numPr>
        <w:shd w:val="clear" w:color="auto" w:fill="auto"/>
        <w:tabs>
          <w:tab w:val="left" w:pos="317"/>
        </w:tabs>
        <w:spacing w:before="0" w:after="0" w:line="276" w:lineRule="auto"/>
        <w:ind w:firstLine="0"/>
        <w:jc w:val="both"/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</w:pPr>
      <w:bookmarkStart w:id="7" w:name="bookmark12"/>
      <w:r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SLA i zgłaszane błędy</w:t>
      </w:r>
      <w:bookmarkEnd w:id="7"/>
      <w:r w:rsidR="009003FC"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:</w:t>
      </w:r>
    </w:p>
    <w:p w14:paraId="01D2583F" w14:textId="77777777" w:rsidR="00B2120C" w:rsidRPr="00305588" w:rsidRDefault="00B2120C" w:rsidP="002E6BB4">
      <w:pPr>
        <w:pStyle w:val="Teksttreci20"/>
        <w:numPr>
          <w:ilvl w:val="0"/>
          <w:numId w:val="20"/>
        </w:numPr>
        <w:shd w:val="clear" w:color="auto" w:fill="auto"/>
        <w:tabs>
          <w:tab w:val="left" w:pos="709"/>
        </w:tabs>
        <w:spacing w:line="276" w:lineRule="auto"/>
        <w:ind w:left="380" w:firstLine="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bidi="en-US"/>
        </w:rPr>
        <w:t xml:space="preserve">SLA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(ang. </w:t>
      </w:r>
      <w:r w:rsidRPr="00305588">
        <w:rPr>
          <w:rFonts w:ascii="Segoe UI" w:hAnsi="Segoe UI" w:cs="Segoe UI"/>
          <w:color w:val="000000"/>
          <w:sz w:val="22"/>
          <w:szCs w:val="22"/>
          <w:lang w:bidi="en-US"/>
        </w:rPr>
        <w:t xml:space="preserve">Service Level Agreement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-</w:t>
      </w:r>
      <w:r w:rsidR="00D2029D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poziomu dostępności usług).</w:t>
      </w:r>
    </w:p>
    <w:p w14:paraId="7D902580" w14:textId="77777777" w:rsidR="00B2120C" w:rsidRPr="00305588" w:rsidRDefault="00387ACC" w:rsidP="002E6BB4">
      <w:pPr>
        <w:pStyle w:val="Teksttreci20"/>
        <w:shd w:val="clear" w:color="auto" w:fill="auto"/>
        <w:spacing w:line="276" w:lineRule="auto"/>
        <w:ind w:left="709" w:firstLine="0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Poziom usługi SLA 99,6</w:t>
      </w:r>
      <w:r w:rsidR="00B2120C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% w ujęciu miesięcznym określany dla całego systemu </w:t>
      </w:r>
      <w:r w:rsidR="006140FB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="00B2120C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z uwzględnieniem pracy serwerów w ramach której Wykonawca zapewni:</w:t>
      </w:r>
    </w:p>
    <w:p w14:paraId="1DB9F909" w14:textId="77777777" w:rsidR="0073327C" w:rsidRDefault="00B2120C" w:rsidP="0073327C">
      <w:pPr>
        <w:pStyle w:val="Teksttreci20"/>
        <w:numPr>
          <w:ilvl w:val="0"/>
          <w:numId w:val="38"/>
        </w:numPr>
        <w:shd w:val="clear" w:color="auto" w:fill="auto"/>
        <w:tabs>
          <w:tab w:val="left" w:pos="1134"/>
        </w:tabs>
        <w:spacing w:line="276" w:lineRule="auto"/>
        <w:rPr>
          <w:rFonts w:ascii="Segoe UI" w:hAnsi="Segoe UI" w:cs="Segoe UI"/>
          <w:sz w:val="22"/>
          <w:szCs w:val="22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miesięczny raport generowany automatycznie przez zewnętrzny system</w:t>
      </w:r>
      <w:r w:rsid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monitorujący,</w:t>
      </w:r>
    </w:p>
    <w:p w14:paraId="7A88BA8C" w14:textId="77777777" w:rsidR="0073327C" w:rsidRDefault="00B2120C" w:rsidP="0073327C">
      <w:pPr>
        <w:pStyle w:val="Teksttreci20"/>
        <w:numPr>
          <w:ilvl w:val="0"/>
          <w:numId w:val="38"/>
        </w:numPr>
        <w:shd w:val="clear" w:color="auto" w:fill="auto"/>
        <w:tabs>
          <w:tab w:val="left" w:pos="1134"/>
        </w:tabs>
        <w:spacing w:line="276" w:lineRule="auto"/>
        <w:rPr>
          <w:rFonts w:ascii="Segoe UI" w:hAnsi="Segoe UI" w:cs="Segoe UI"/>
          <w:sz w:val="22"/>
          <w:szCs w:val="22"/>
        </w:rPr>
      </w:pP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dostęp </w:t>
      </w:r>
      <w:r w:rsidRPr="0073327C">
        <w:rPr>
          <w:rFonts w:ascii="Segoe UI" w:hAnsi="Segoe UI" w:cs="Segoe UI"/>
          <w:color w:val="000000"/>
          <w:sz w:val="22"/>
          <w:szCs w:val="22"/>
          <w:lang w:bidi="en-US"/>
        </w:rPr>
        <w:t xml:space="preserve">online </w:t>
      </w: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do wyników narzędzia monitorującego System,</w:t>
      </w:r>
    </w:p>
    <w:p w14:paraId="56CA09FA" w14:textId="77777777" w:rsidR="0073327C" w:rsidRDefault="00560CAE" w:rsidP="0073327C">
      <w:pPr>
        <w:pStyle w:val="Teksttreci20"/>
        <w:numPr>
          <w:ilvl w:val="0"/>
          <w:numId w:val="38"/>
        </w:numPr>
        <w:shd w:val="clear" w:color="auto" w:fill="auto"/>
        <w:tabs>
          <w:tab w:val="left" w:pos="1134"/>
        </w:tabs>
        <w:spacing w:line="276" w:lineRule="auto"/>
        <w:rPr>
          <w:rFonts w:ascii="Segoe UI" w:hAnsi="Segoe UI" w:cs="Segoe UI"/>
          <w:sz w:val="22"/>
          <w:szCs w:val="22"/>
        </w:rPr>
      </w:pP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zamawiający zastrzega sobie prawo do żądania wygenerowania raportów</w:t>
      </w:r>
      <w:r w:rsidR="00151EA6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i statystyk z </w:t>
      </w:r>
      <w:r w:rsidR="00D2029D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prób </w:t>
      </w: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włamań i incydentów do Systemu</w:t>
      </w:r>
      <w:r w:rsidR="00D35E2B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raz w tygodniu lub na prośbę,</w:t>
      </w:r>
    </w:p>
    <w:p w14:paraId="161A2064" w14:textId="03596071" w:rsidR="0073327C" w:rsidRDefault="00EA1B58" w:rsidP="0073327C">
      <w:pPr>
        <w:pStyle w:val="Teksttreci20"/>
        <w:numPr>
          <w:ilvl w:val="0"/>
          <w:numId w:val="38"/>
        </w:numPr>
        <w:shd w:val="clear" w:color="auto" w:fill="auto"/>
        <w:tabs>
          <w:tab w:val="left" w:pos="1134"/>
        </w:tabs>
        <w:spacing w:line="276" w:lineRule="auto"/>
        <w:rPr>
          <w:rFonts w:ascii="Segoe UI" w:hAnsi="Segoe UI" w:cs="Segoe UI"/>
          <w:sz w:val="22"/>
          <w:szCs w:val="22"/>
        </w:rPr>
      </w:pP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W</w:t>
      </w:r>
      <w:r w:rsidR="00B2120C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ykonawca zapewni możliwość rejestracji zgłoszeń pozwalający na określenie daty i godziny zgłoszenia przez Operatora, daty i czasu przyjęcia zgłoszenia, da</w:t>
      </w:r>
      <w:r w:rsidR="00D2029D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ty</w:t>
      </w:r>
      <w:r w:rsidR="00B2120C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="00B2120C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i czas</w:t>
      </w:r>
      <w:r w:rsidR="00D2029D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u </w:t>
      </w:r>
      <w:r w:rsidR="00B2120C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zakończenia zgłoszenia z opisem rozwiązania przez Wykonawcę,</w:t>
      </w:r>
    </w:p>
    <w:p w14:paraId="39055C4D" w14:textId="77777777" w:rsidR="0073327C" w:rsidRDefault="00B2120C" w:rsidP="0073327C">
      <w:pPr>
        <w:pStyle w:val="Teksttreci20"/>
        <w:numPr>
          <w:ilvl w:val="0"/>
          <w:numId w:val="38"/>
        </w:numPr>
        <w:shd w:val="clear" w:color="auto" w:fill="auto"/>
        <w:tabs>
          <w:tab w:val="left" w:pos="1134"/>
        </w:tabs>
        <w:spacing w:line="276" w:lineRule="auto"/>
        <w:rPr>
          <w:rFonts w:ascii="Segoe UI" w:hAnsi="Segoe UI" w:cs="Segoe UI"/>
          <w:sz w:val="22"/>
          <w:szCs w:val="22"/>
        </w:rPr>
      </w:pP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w wyjątkowych przypadkach zgłoszenia przez Operatora mogą odbywać się drogą elektroniczną na wskazanego maila przez Wykonawcę lub inną formą komunikacji (np. telefonicznie),</w:t>
      </w:r>
    </w:p>
    <w:p w14:paraId="7FA90DD2" w14:textId="1AC2AA20" w:rsidR="00B2120C" w:rsidRPr="0073327C" w:rsidRDefault="00B2120C" w:rsidP="0073327C">
      <w:pPr>
        <w:pStyle w:val="Teksttreci20"/>
        <w:numPr>
          <w:ilvl w:val="0"/>
          <w:numId w:val="38"/>
        </w:numPr>
        <w:shd w:val="clear" w:color="auto" w:fill="auto"/>
        <w:tabs>
          <w:tab w:val="left" w:pos="1134"/>
        </w:tabs>
        <w:spacing w:line="276" w:lineRule="auto"/>
        <w:rPr>
          <w:rFonts w:ascii="Segoe UI" w:hAnsi="Segoe UI" w:cs="Segoe UI"/>
          <w:sz w:val="22"/>
          <w:szCs w:val="22"/>
        </w:rPr>
      </w:pP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Wykonawca zapewni wsparcie techniczne dla Operatora również drogą telefoniczną od poniedziałku do piątku w godzinach </w:t>
      </w:r>
      <w:r w:rsidR="009B449E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7</w:t>
      </w: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:00-1</w:t>
      </w:r>
      <w:r w:rsidR="009B449E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5</w:t>
      </w: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:00.</w:t>
      </w:r>
    </w:p>
    <w:p w14:paraId="13841BD7" w14:textId="77777777" w:rsidR="0082325C" w:rsidRPr="00305588" w:rsidRDefault="0082325C" w:rsidP="0082325C">
      <w:pPr>
        <w:pStyle w:val="Teksttreci20"/>
        <w:shd w:val="clear" w:color="auto" w:fill="auto"/>
        <w:tabs>
          <w:tab w:val="left" w:pos="993"/>
        </w:tabs>
        <w:spacing w:line="276" w:lineRule="auto"/>
        <w:ind w:firstLine="0"/>
        <w:rPr>
          <w:rFonts w:ascii="Segoe UI" w:hAnsi="Segoe UI" w:cs="Segoe UI"/>
          <w:sz w:val="22"/>
          <w:szCs w:val="22"/>
        </w:rPr>
      </w:pPr>
    </w:p>
    <w:p w14:paraId="4E2CC5F8" w14:textId="77777777" w:rsidR="00B2120C" w:rsidRPr="00305588" w:rsidRDefault="00B2120C" w:rsidP="002E6BB4">
      <w:pPr>
        <w:pStyle w:val="Teksttreci20"/>
        <w:numPr>
          <w:ilvl w:val="0"/>
          <w:numId w:val="20"/>
        </w:numPr>
        <w:shd w:val="clear" w:color="auto" w:fill="auto"/>
        <w:spacing w:line="276" w:lineRule="auto"/>
        <w:ind w:left="426" w:firstLine="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Błąd krytyczny </w:t>
      </w:r>
      <w:r w:rsidR="00B62578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oraz błędy niekrytyczne 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zgłaszan</w:t>
      </w:r>
      <w:r w:rsidR="00D2029D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e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przez Operatora</w:t>
      </w:r>
      <w:r w:rsidR="005B1D2D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:</w:t>
      </w:r>
    </w:p>
    <w:p w14:paraId="26B3A425" w14:textId="77777777" w:rsidR="00934E52" w:rsidRPr="00305588" w:rsidRDefault="00934E52" w:rsidP="00934E52">
      <w:pPr>
        <w:pStyle w:val="Teksttreci20"/>
        <w:shd w:val="clear" w:color="auto" w:fill="auto"/>
        <w:tabs>
          <w:tab w:val="left" w:pos="965"/>
        </w:tabs>
        <w:ind w:firstLine="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</w:p>
    <w:tbl>
      <w:tblPr>
        <w:tblW w:w="8172" w:type="dxa"/>
        <w:tblInd w:w="9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4"/>
        <w:gridCol w:w="1158"/>
        <w:gridCol w:w="1304"/>
        <w:gridCol w:w="3906"/>
      </w:tblGrid>
      <w:tr w:rsidR="00B2120C" w:rsidRPr="00305588" w14:paraId="6585686C" w14:textId="77777777" w:rsidTr="00A725A9">
        <w:trPr>
          <w:trHeight w:hRule="exact" w:val="459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ACEC3E" w14:textId="77777777" w:rsidR="00B2120C" w:rsidRPr="00305588" w:rsidRDefault="00B2120C" w:rsidP="005B1D2D">
            <w:pPr>
              <w:pStyle w:val="Teksttreci20"/>
              <w:shd w:val="clear" w:color="auto" w:fill="auto"/>
              <w:spacing w:line="200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Kategoria błędu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EFE756" w14:textId="77777777" w:rsidR="00B2120C" w:rsidRPr="00305588" w:rsidRDefault="00506EF6" w:rsidP="005B1D2D">
            <w:pPr>
              <w:pStyle w:val="Teksttreci20"/>
              <w:shd w:val="clear" w:color="auto" w:fill="auto"/>
              <w:spacing w:line="226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Czas przyjęcia zgłosze</w:t>
            </w:r>
            <w:r w:rsidR="00B2120C" w:rsidRPr="00305588">
              <w:rPr>
                <w:rFonts w:ascii="Segoe UI" w:hAnsi="Segoe UI" w:cs="Segoe UI"/>
                <w:sz w:val="22"/>
                <w:szCs w:val="22"/>
              </w:rPr>
              <w:t>nia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8A756D" w14:textId="77777777" w:rsidR="00B2120C" w:rsidRPr="00305588" w:rsidRDefault="00B2120C" w:rsidP="005B1D2D">
            <w:pPr>
              <w:pStyle w:val="Teksttreci20"/>
              <w:shd w:val="clear" w:color="auto" w:fill="auto"/>
              <w:spacing w:line="200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Czas naprawy*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7D6BA" w14:textId="77777777" w:rsidR="00B2120C" w:rsidRPr="00305588" w:rsidRDefault="00B2120C" w:rsidP="005B1D2D">
            <w:pPr>
              <w:pStyle w:val="Teksttreci20"/>
              <w:shd w:val="clear" w:color="auto" w:fill="auto"/>
              <w:spacing w:line="200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Godziny obowiązywania</w:t>
            </w:r>
          </w:p>
        </w:tc>
      </w:tr>
      <w:tr w:rsidR="00B2120C" w:rsidRPr="00305588" w14:paraId="201657ED" w14:textId="77777777" w:rsidTr="00A725A9">
        <w:trPr>
          <w:trHeight w:hRule="exact" w:val="312"/>
        </w:trPr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03E2AE" w14:textId="77777777" w:rsidR="00B2120C" w:rsidRPr="00305588" w:rsidRDefault="00B2120C" w:rsidP="00934E52">
            <w:pPr>
              <w:pStyle w:val="Teksttreci20"/>
              <w:shd w:val="clear" w:color="auto" w:fill="auto"/>
              <w:spacing w:line="200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Błąd krytyczny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1C1930" w14:textId="77777777" w:rsidR="00B2120C" w:rsidRPr="00305588" w:rsidRDefault="00B2120C" w:rsidP="00934E52">
            <w:pPr>
              <w:pStyle w:val="Teksttreci20"/>
              <w:shd w:val="clear" w:color="auto" w:fill="auto"/>
              <w:spacing w:line="200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0,5 h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FEF019" w14:textId="77777777" w:rsidR="00B2120C" w:rsidRPr="00305588" w:rsidRDefault="00B2120C" w:rsidP="00C04E0C">
            <w:pPr>
              <w:pStyle w:val="Teksttreci20"/>
              <w:shd w:val="clear" w:color="auto" w:fill="auto"/>
              <w:spacing w:line="240" w:lineRule="auto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6 h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DC8A0" w14:textId="77777777" w:rsidR="00B2120C" w:rsidRPr="00305588" w:rsidRDefault="00B2120C" w:rsidP="00934E52">
            <w:pPr>
              <w:pStyle w:val="Teksttreci20"/>
              <w:shd w:val="clear" w:color="auto" w:fill="auto"/>
              <w:spacing w:line="200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 xml:space="preserve">godz. </w:t>
            </w:r>
            <w:r w:rsidR="00B860AD">
              <w:rPr>
                <w:rFonts w:ascii="Segoe UI" w:hAnsi="Segoe UI" w:cs="Segoe UI"/>
                <w:sz w:val="22"/>
                <w:szCs w:val="22"/>
              </w:rPr>
              <w:t>7</w:t>
            </w:r>
            <w:r w:rsidR="00AB2130" w:rsidRPr="00305588">
              <w:rPr>
                <w:rFonts w:ascii="Segoe UI" w:hAnsi="Segoe UI" w:cs="Segoe UI"/>
                <w:sz w:val="22"/>
                <w:szCs w:val="22"/>
              </w:rPr>
              <w:t>:00-1</w:t>
            </w:r>
            <w:r w:rsidR="00B860AD">
              <w:rPr>
                <w:rFonts w:ascii="Segoe UI" w:hAnsi="Segoe UI" w:cs="Segoe UI"/>
                <w:sz w:val="22"/>
                <w:szCs w:val="22"/>
              </w:rPr>
              <w:t>5</w:t>
            </w:r>
            <w:r w:rsidR="00AB2130" w:rsidRPr="00305588">
              <w:rPr>
                <w:rFonts w:ascii="Segoe UI" w:hAnsi="Segoe UI" w:cs="Segoe UI"/>
                <w:sz w:val="22"/>
                <w:szCs w:val="22"/>
              </w:rPr>
              <w:t>:00 w dni robocze</w:t>
            </w:r>
          </w:p>
        </w:tc>
      </w:tr>
      <w:tr w:rsidR="00B2120C" w:rsidRPr="00305588" w14:paraId="4037EDBC" w14:textId="77777777" w:rsidTr="00C04E0C">
        <w:trPr>
          <w:trHeight w:hRule="exact" w:val="302"/>
        </w:trPr>
        <w:tc>
          <w:tcPr>
            <w:tcW w:w="18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437E29D" w14:textId="77777777" w:rsidR="00B2120C" w:rsidRPr="00305588" w:rsidRDefault="00B2120C" w:rsidP="00934E52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FD52E6" w14:textId="77777777" w:rsidR="00B2120C" w:rsidRPr="00305588" w:rsidRDefault="00B2120C" w:rsidP="00934E52">
            <w:pPr>
              <w:pStyle w:val="Teksttreci20"/>
              <w:shd w:val="clear" w:color="auto" w:fill="auto"/>
              <w:spacing w:line="200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6 h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622A0C" w14:textId="77777777" w:rsidR="00B2120C" w:rsidRPr="00305588" w:rsidRDefault="00B2120C" w:rsidP="00C04E0C">
            <w:pPr>
              <w:pStyle w:val="Teksttreci20"/>
              <w:shd w:val="clear" w:color="auto" w:fill="auto"/>
              <w:spacing w:line="240" w:lineRule="auto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12 h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3BA1E" w14:textId="77777777" w:rsidR="00B2120C" w:rsidRPr="00305588" w:rsidRDefault="00B2120C" w:rsidP="00934E52">
            <w:pPr>
              <w:pStyle w:val="Teksttreci20"/>
              <w:shd w:val="clear" w:color="auto" w:fill="auto"/>
              <w:spacing w:line="200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godz. 1</w:t>
            </w:r>
            <w:r w:rsidR="00B860AD">
              <w:rPr>
                <w:rFonts w:ascii="Segoe UI" w:hAnsi="Segoe UI" w:cs="Segoe UI"/>
                <w:sz w:val="22"/>
                <w:szCs w:val="22"/>
              </w:rPr>
              <w:t>5</w:t>
            </w:r>
            <w:r w:rsidRPr="00305588">
              <w:rPr>
                <w:rFonts w:ascii="Segoe UI" w:hAnsi="Segoe UI" w:cs="Segoe UI"/>
                <w:sz w:val="22"/>
                <w:szCs w:val="22"/>
              </w:rPr>
              <w:t>:0</w:t>
            </w:r>
            <w:r w:rsidR="00B860AD">
              <w:rPr>
                <w:rFonts w:ascii="Segoe UI" w:hAnsi="Segoe UI" w:cs="Segoe UI"/>
                <w:sz w:val="22"/>
                <w:szCs w:val="22"/>
              </w:rPr>
              <w:t>1</w:t>
            </w:r>
            <w:r w:rsidRPr="00305588">
              <w:rPr>
                <w:rFonts w:ascii="Segoe UI" w:hAnsi="Segoe UI" w:cs="Segoe UI"/>
                <w:sz w:val="22"/>
                <w:szCs w:val="22"/>
              </w:rPr>
              <w:t>-</w:t>
            </w:r>
            <w:r w:rsidR="00B860AD">
              <w:rPr>
                <w:rFonts w:ascii="Segoe UI" w:hAnsi="Segoe UI" w:cs="Segoe UI"/>
                <w:sz w:val="22"/>
                <w:szCs w:val="22"/>
              </w:rPr>
              <w:t>6</w:t>
            </w:r>
            <w:r w:rsidR="00AB2130" w:rsidRPr="00305588">
              <w:rPr>
                <w:rFonts w:ascii="Segoe UI" w:hAnsi="Segoe UI" w:cs="Segoe UI"/>
                <w:sz w:val="22"/>
                <w:szCs w:val="22"/>
              </w:rPr>
              <w:t>:</w:t>
            </w:r>
            <w:r w:rsidR="00B860AD">
              <w:rPr>
                <w:rFonts w:ascii="Segoe UI" w:hAnsi="Segoe UI" w:cs="Segoe UI"/>
                <w:sz w:val="22"/>
                <w:szCs w:val="22"/>
              </w:rPr>
              <w:t>59</w:t>
            </w:r>
            <w:r w:rsidR="00AB2130" w:rsidRPr="00305588">
              <w:rPr>
                <w:rFonts w:ascii="Segoe UI" w:hAnsi="Segoe UI" w:cs="Segoe UI"/>
                <w:sz w:val="22"/>
                <w:szCs w:val="22"/>
              </w:rPr>
              <w:t xml:space="preserve"> w dni robocze</w:t>
            </w:r>
          </w:p>
        </w:tc>
      </w:tr>
      <w:tr w:rsidR="00B2120C" w:rsidRPr="00305588" w14:paraId="3AF3863C" w14:textId="77777777" w:rsidTr="00A725A9">
        <w:trPr>
          <w:trHeight w:hRule="exact" w:val="307"/>
        </w:trPr>
        <w:tc>
          <w:tcPr>
            <w:tcW w:w="18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CA82129" w14:textId="77777777" w:rsidR="00B2120C" w:rsidRPr="00305588" w:rsidRDefault="00B2120C" w:rsidP="00934E52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0CEFE6" w14:textId="77777777" w:rsidR="00B2120C" w:rsidRPr="00305588" w:rsidRDefault="00B2120C" w:rsidP="00934E52">
            <w:pPr>
              <w:pStyle w:val="Teksttreci20"/>
              <w:shd w:val="clear" w:color="auto" w:fill="auto"/>
              <w:spacing w:line="240" w:lineRule="auto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24 h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5C0168" w14:textId="77777777" w:rsidR="00B2120C" w:rsidRPr="00305588" w:rsidRDefault="00B2120C" w:rsidP="00934E52">
            <w:pPr>
              <w:pStyle w:val="Teksttreci20"/>
              <w:shd w:val="clear" w:color="auto" w:fill="auto"/>
              <w:spacing w:line="240" w:lineRule="auto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32 h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EA4C3" w14:textId="77777777" w:rsidR="00B2120C" w:rsidRPr="00305588" w:rsidRDefault="00AB2130" w:rsidP="00934E52">
            <w:pPr>
              <w:pStyle w:val="Teksttreci20"/>
              <w:shd w:val="clear" w:color="auto" w:fill="auto"/>
              <w:spacing w:line="240" w:lineRule="auto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dni wolne i świąteczne</w:t>
            </w:r>
          </w:p>
        </w:tc>
      </w:tr>
      <w:tr w:rsidR="00B2120C" w:rsidRPr="00305588" w14:paraId="62A1E19A" w14:textId="77777777" w:rsidTr="00A725A9">
        <w:trPr>
          <w:trHeight w:hRule="exact" w:val="352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718AE2" w14:textId="77777777" w:rsidR="00B2120C" w:rsidRPr="00305588" w:rsidRDefault="00B2120C" w:rsidP="00934E52">
            <w:pPr>
              <w:pStyle w:val="Teksttreci20"/>
              <w:shd w:val="clear" w:color="auto" w:fill="auto"/>
              <w:spacing w:line="200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Błąd niekrytyczny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E9C6D6" w14:textId="77777777" w:rsidR="00B2120C" w:rsidRPr="00305588" w:rsidRDefault="00B2120C" w:rsidP="00934E52">
            <w:pPr>
              <w:pStyle w:val="Teksttreci20"/>
              <w:shd w:val="clear" w:color="auto" w:fill="auto"/>
              <w:spacing w:line="200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2 h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7DC533" w14:textId="77777777" w:rsidR="00B2120C" w:rsidRPr="00305588" w:rsidRDefault="00B2120C" w:rsidP="00934E52">
            <w:pPr>
              <w:pStyle w:val="Teksttreci20"/>
              <w:shd w:val="clear" w:color="auto" w:fill="auto"/>
              <w:spacing w:line="200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>48 h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31DFB" w14:textId="77777777" w:rsidR="00B2120C" w:rsidRPr="00305588" w:rsidRDefault="00B2120C" w:rsidP="00934E52">
            <w:pPr>
              <w:pStyle w:val="Teksttreci20"/>
              <w:shd w:val="clear" w:color="auto" w:fill="auto"/>
              <w:spacing w:line="200" w:lineRule="exact"/>
              <w:ind w:firstLine="0"/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05588">
              <w:rPr>
                <w:rFonts w:ascii="Segoe UI" w:hAnsi="Segoe UI" w:cs="Segoe UI"/>
                <w:sz w:val="22"/>
                <w:szCs w:val="22"/>
              </w:rPr>
              <w:t xml:space="preserve">godz. </w:t>
            </w:r>
            <w:r w:rsidR="00B860AD">
              <w:rPr>
                <w:rFonts w:ascii="Segoe UI" w:hAnsi="Segoe UI" w:cs="Segoe UI"/>
                <w:sz w:val="22"/>
                <w:szCs w:val="22"/>
              </w:rPr>
              <w:t>7</w:t>
            </w:r>
            <w:r w:rsidR="00AB2130" w:rsidRPr="00305588">
              <w:rPr>
                <w:rFonts w:ascii="Segoe UI" w:hAnsi="Segoe UI" w:cs="Segoe UI"/>
                <w:sz w:val="22"/>
                <w:szCs w:val="22"/>
              </w:rPr>
              <w:t>:00-1</w:t>
            </w:r>
            <w:r w:rsidR="00B860AD">
              <w:rPr>
                <w:rFonts w:ascii="Segoe UI" w:hAnsi="Segoe UI" w:cs="Segoe UI"/>
                <w:sz w:val="22"/>
                <w:szCs w:val="22"/>
              </w:rPr>
              <w:t>5</w:t>
            </w:r>
            <w:r w:rsidR="00AB2130" w:rsidRPr="00305588">
              <w:rPr>
                <w:rFonts w:ascii="Segoe UI" w:hAnsi="Segoe UI" w:cs="Segoe UI"/>
                <w:sz w:val="22"/>
                <w:szCs w:val="22"/>
              </w:rPr>
              <w:t>:00 w dni robocze</w:t>
            </w:r>
          </w:p>
        </w:tc>
      </w:tr>
    </w:tbl>
    <w:p w14:paraId="7758AC5B" w14:textId="77777777" w:rsidR="00B2120C" w:rsidRPr="00305588" w:rsidRDefault="00934E52" w:rsidP="00934E52">
      <w:pPr>
        <w:pStyle w:val="Teksttreci20"/>
        <w:shd w:val="clear" w:color="auto" w:fill="auto"/>
        <w:ind w:left="708" w:firstLine="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    </w:t>
      </w:r>
      <w:r w:rsidR="00B2120C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* W czas naprawy wliczony jest czas przyjęcia zgłoszenia.</w:t>
      </w:r>
    </w:p>
    <w:p w14:paraId="1FD90FFA" w14:textId="77777777" w:rsidR="005B1D2D" w:rsidRPr="00305588" w:rsidRDefault="005B1D2D" w:rsidP="005B1D2D">
      <w:pPr>
        <w:pStyle w:val="Teksttreci20"/>
        <w:shd w:val="clear" w:color="auto" w:fill="auto"/>
        <w:ind w:firstLine="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</w:p>
    <w:p w14:paraId="1BC78AB7" w14:textId="77777777" w:rsidR="0073327C" w:rsidRDefault="00B2120C" w:rsidP="0073327C">
      <w:pPr>
        <w:pStyle w:val="Teksttreci20"/>
        <w:shd w:val="clear" w:color="auto" w:fill="auto"/>
        <w:spacing w:line="276" w:lineRule="auto"/>
        <w:ind w:left="851" w:firstLine="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b/>
          <w:i/>
          <w:color w:val="000000"/>
          <w:sz w:val="22"/>
          <w:szCs w:val="22"/>
          <w:lang w:eastAsia="pl-PL" w:bidi="pl-PL"/>
        </w:rPr>
        <w:t>Błąd krytyczny</w:t>
      </w:r>
      <w:r w:rsidR="00B62578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-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niezgodność z funkcjonalnościami określonymi w niniejszym Załączniku, powodująca niedogodności i ograniczenia w użytkowaniu Systemu</w:t>
      </w:r>
      <w:r w:rsidR="00455A26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w zakresie:</w:t>
      </w:r>
    </w:p>
    <w:p w14:paraId="0D7A3916" w14:textId="77777777" w:rsidR="0073327C" w:rsidRDefault="00B2120C" w:rsidP="0073327C">
      <w:pPr>
        <w:pStyle w:val="Teksttreci20"/>
        <w:numPr>
          <w:ilvl w:val="0"/>
          <w:numId w:val="39"/>
        </w:numPr>
        <w:shd w:val="clear" w:color="auto" w:fill="auto"/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szyfrowanie danych w systemie (m.in. nieważność certyfikatów),</w:t>
      </w:r>
    </w:p>
    <w:p w14:paraId="0969C518" w14:textId="77777777" w:rsidR="0073327C" w:rsidRDefault="00B2120C" w:rsidP="0073327C">
      <w:pPr>
        <w:pStyle w:val="Teksttreci20"/>
        <w:numPr>
          <w:ilvl w:val="0"/>
          <w:numId w:val="39"/>
        </w:numPr>
        <w:shd w:val="clear" w:color="auto" w:fill="auto"/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brak dostępu do któregoś z Paneli (użytkownika, partnera, administratora) </w:t>
      </w:r>
      <w:r w:rsidR="00455A26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 zakresie logowania, prezentowania i odczytywania identyfikatorów (jednoczesny brak możliwości zaprezentowania/odczytania kodu </w:t>
      </w:r>
      <w:r w:rsidR="00506EF6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kreskowego</w:t>
      </w: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i numeru cyfrowego),</w:t>
      </w:r>
    </w:p>
    <w:p w14:paraId="55DAE9BF" w14:textId="77777777" w:rsidR="0073327C" w:rsidRDefault="00B2120C" w:rsidP="0073327C">
      <w:pPr>
        <w:pStyle w:val="Teksttreci20"/>
        <w:numPr>
          <w:ilvl w:val="0"/>
          <w:numId w:val="39"/>
        </w:numPr>
        <w:shd w:val="clear" w:color="auto" w:fill="auto"/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brak możliwości złożenia formularza zgłoszeniowego,</w:t>
      </w:r>
    </w:p>
    <w:p w14:paraId="6AF8DE25" w14:textId="77777777" w:rsidR="0073327C" w:rsidRDefault="00B2120C" w:rsidP="0073327C">
      <w:pPr>
        <w:pStyle w:val="Teksttreci20"/>
        <w:numPr>
          <w:ilvl w:val="0"/>
          <w:numId w:val="39"/>
        </w:numPr>
        <w:shd w:val="clear" w:color="auto" w:fill="auto"/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brak możliwości weryfikacji formularza zgłoszeniowego (m.in. nieprawidłowo </w:t>
      </w: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lastRenderedPageBreak/>
        <w:t>działająca ścieżka akceptacji),</w:t>
      </w:r>
    </w:p>
    <w:p w14:paraId="50511D84" w14:textId="77777777" w:rsidR="0073327C" w:rsidRDefault="00B2120C" w:rsidP="0073327C">
      <w:pPr>
        <w:pStyle w:val="Teksttreci20"/>
        <w:numPr>
          <w:ilvl w:val="0"/>
          <w:numId w:val="39"/>
        </w:numPr>
        <w:shd w:val="clear" w:color="auto" w:fill="auto"/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brak możliwości dodania/usunięcia karty identyfikacyjnej,</w:t>
      </w:r>
    </w:p>
    <w:p w14:paraId="7E7C5EBD" w14:textId="765FB289" w:rsidR="00B2120C" w:rsidRPr="0073327C" w:rsidRDefault="00B2120C" w:rsidP="0073327C">
      <w:pPr>
        <w:pStyle w:val="Teksttreci20"/>
        <w:numPr>
          <w:ilvl w:val="0"/>
          <w:numId w:val="39"/>
        </w:numPr>
        <w:shd w:val="clear" w:color="auto" w:fill="auto"/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brak możliwości zablokowania konta Użytkownika/Karty Identyfikacyjnej przez Użytkownika lub Operatora,</w:t>
      </w:r>
      <w:r w:rsidR="00506EF6"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Pr="0073327C">
        <w:rPr>
          <w:rFonts w:ascii="Segoe UI" w:hAnsi="Segoe UI" w:cs="Segoe UI"/>
          <w:color w:val="000000"/>
          <w:sz w:val="22"/>
          <w:szCs w:val="22"/>
          <w:lang w:eastAsia="pl-PL" w:bidi="pl-PL"/>
        </w:rPr>
        <w:t>znaczne ograniczenie funkcjonalności systemu.</w:t>
      </w:r>
    </w:p>
    <w:p w14:paraId="044B83BB" w14:textId="77777777" w:rsidR="00506EF6" w:rsidRPr="00305588" w:rsidRDefault="00506EF6" w:rsidP="002E6BB4">
      <w:pPr>
        <w:pStyle w:val="Teksttreci20"/>
        <w:shd w:val="clear" w:color="auto" w:fill="auto"/>
        <w:spacing w:line="276" w:lineRule="auto"/>
        <w:ind w:left="851" w:firstLine="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b/>
          <w:i/>
          <w:color w:val="000000"/>
          <w:sz w:val="22"/>
          <w:szCs w:val="22"/>
          <w:lang w:eastAsia="pl-PL" w:bidi="pl-PL"/>
        </w:rPr>
        <w:t>Błąd niekrytyczny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B62578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-</w:t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należy przez to rozumieć nieprawidłowe działanie Systemu, niezgodne z funkcjonalnościami określonymi w n</w:t>
      </w:r>
      <w:r w:rsidR="00B62578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iniejszym Załączniku, powodujące niedogodności i ograniczenia w użytkowaniu systemu, lecz umożliwiające zamawiającemu korzystanie z funkcji Systemu niezbędnych do bieżącej pracy.</w:t>
      </w:r>
    </w:p>
    <w:p w14:paraId="60095534" w14:textId="77777777" w:rsidR="00B2120C" w:rsidRPr="00305588" w:rsidRDefault="00B2120C" w:rsidP="009F4B4D">
      <w:pPr>
        <w:pStyle w:val="Teksttreci20"/>
        <w:numPr>
          <w:ilvl w:val="1"/>
          <w:numId w:val="21"/>
        </w:numPr>
        <w:shd w:val="clear" w:color="auto" w:fill="auto"/>
        <w:spacing w:before="120" w:after="120" w:line="276" w:lineRule="auto"/>
        <w:ind w:left="709" w:hanging="284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W ramach błędu krytycznego oraz niekrytycznego Wykonawca może zastosować rozwiązanie tymczasowe (ang. </w:t>
      </w:r>
      <w:proofErr w:type="spellStart"/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workaround</w:t>
      </w:r>
      <w:proofErr w:type="spellEnd"/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) jeżeli rozwiązanie błędu wiąże się</w:t>
      </w:r>
      <w:r w:rsidR="00455A26">
        <w:rPr>
          <w:rFonts w:ascii="Segoe UI" w:hAnsi="Segoe UI" w:cs="Segoe UI"/>
          <w:color w:val="000000"/>
          <w:sz w:val="22"/>
          <w:szCs w:val="22"/>
          <w:lang w:eastAsia="pl-PL" w:bidi="pl-PL"/>
        </w:rPr>
        <w:br/>
      </w: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z koniecznością przygotowania aktualizacji systemu, w każdym przypadku do akceptacji Operatora.</w:t>
      </w:r>
    </w:p>
    <w:p w14:paraId="1CF59A2C" w14:textId="77777777" w:rsidR="0073327C" w:rsidRDefault="002E6BB4" w:rsidP="0073327C">
      <w:pPr>
        <w:pStyle w:val="Teksttreci20"/>
        <w:numPr>
          <w:ilvl w:val="1"/>
          <w:numId w:val="21"/>
        </w:numPr>
        <w:shd w:val="clear" w:color="auto" w:fill="auto"/>
        <w:spacing w:line="276" w:lineRule="auto"/>
        <w:ind w:left="425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Asysta </w:t>
      </w:r>
    </w:p>
    <w:p w14:paraId="55C4611A" w14:textId="77777777" w:rsidR="0073327C" w:rsidRPr="0073327C" w:rsidRDefault="002E6BB4" w:rsidP="0073327C">
      <w:pPr>
        <w:pStyle w:val="Teksttreci20"/>
        <w:numPr>
          <w:ilvl w:val="0"/>
          <w:numId w:val="40"/>
        </w:numPr>
        <w:shd w:val="clear" w:color="auto" w:fill="auto"/>
        <w:spacing w:line="276" w:lineRule="auto"/>
        <w:rPr>
          <w:rFonts w:ascii="Segoe UI" w:hAnsi="Segoe UI" w:cs="Segoe UI"/>
          <w:color w:val="000000"/>
          <w:sz w:val="24"/>
          <w:szCs w:val="24"/>
          <w:lang w:eastAsia="pl-PL" w:bidi="pl-PL"/>
        </w:rPr>
      </w:pPr>
      <w:r w:rsidRPr="0073327C">
        <w:rPr>
          <w:rFonts w:ascii="Segoe UI" w:hAnsi="Segoe UI" w:cs="Segoe UI"/>
          <w:sz w:val="22"/>
          <w:szCs w:val="22"/>
        </w:rPr>
        <w:t xml:space="preserve">Usługa </w:t>
      </w:r>
      <w:r w:rsidRPr="0073327C">
        <w:rPr>
          <w:rFonts w:ascii="Segoe UI" w:hAnsi="Segoe UI" w:cs="Segoe UI"/>
          <w:b/>
          <w:bCs/>
          <w:sz w:val="22"/>
          <w:szCs w:val="22"/>
        </w:rPr>
        <w:t>Asysty</w:t>
      </w:r>
      <w:r w:rsidRPr="0073327C">
        <w:rPr>
          <w:rFonts w:ascii="Segoe UI" w:hAnsi="Segoe UI" w:cs="Segoe UI"/>
          <w:sz w:val="22"/>
          <w:szCs w:val="22"/>
        </w:rPr>
        <w:t xml:space="preserve"> zakłada wykorzystanie linii telefonicznej, łączności zdalnej  lub poczty elektronicznej przeznaczonej do rozwiązywania problemów Operatora karty związanych z użytkowaniem systemu. Linia pozostaje do dyspozycji Zamawiającego w godzinach urzędowania firmy Wykonawcy (tj. od poniedziałku do piątku od </w:t>
      </w:r>
      <w:r w:rsidR="00B860AD" w:rsidRPr="0073327C">
        <w:rPr>
          <w:rFonts w:ascii="Segoe UI" w:hAnsi="Segoe UI" w:cs="Segoe UI"/>
          <w:sz w:val="22"/>
          <w:szCs w:val="22"/>
        </w:rPr>
        <w:t>7</w:t>
      </w:r>
      <w:r w:rsidRPr="0073327C">
        <w:rPr>
          <w:rFonts w:ascii="Segoe UI" w:hAnsi="Segoe UI" w:cs="Segoe UI"/>
          <w:sz w:val="22"/>
          <w:szCs w:val="22"/>
        </w:rPr>
        <w:t>:00 do 1</w:t>
      </w:r>
      <w:r w:rsidR="00B860AD" w:rsidRPr="0073327C">
        <w:rPr>
          <w:rFonts w:ascii="Segoe UI" w:hAnsi="Segoe UI" w:cs="Segoe UI"/>
          <w:sz w:val="22"/>
          <w:szCs w:val="22"/>
        </w:rPr>
        <w:t>5</w:t>
      </w:r>
      <w:r w:rsidRPr="0073327C">
        <w:rPr>
          <w:rFonts w:ascii="Segoe UI" w:hAnsi="Segoe UI" w:cs="Segoe UI"/>
          <w:sz w:val="22"/>
          <w:szCs w:val="22"/>
        </w:rPr>
        <w:t>:00, z wyjątkiem świąt i dni ustawowo wolnych). Wykonawca pomoże rozwiązać Zamawiającemu problemy wynikające</w:t>
      </w:r>
      <w:r w:rsidR="0073327C" w:rsidRPr="0073327C">
        <w:rPr>
          <w:rFonts w:ascii="Segoe UI" w:hAnsi="Segoe UI" w:cs="Segoe UI"/>
          <w:sz w:val="22"/>
          <w:szCs w:val="22"/>
        </w:rPr>
        <w:t xml:space="preserve"> </w:t>
      </w:r>
      <w:r w:rsidRPr="0073327C">
        <w:rPr>
          <w:rFonts w:ascii="Segoe UI" w:hAnsi="Segoe UI" w:cs="Segoe UI"/>
          <w:sz w:val="22"/>
          <w:szCs w:val="22"/>
        </w:rPr>
        <w:t xml:space="preserve">z ewentualnych nieprawidłowości działania Systemu, udzielając odpowiedzi natychmiastowych, bądź w przypadku gdyby nie było to możliwe ze względu na skomplikowanie problemu, w najkrótszym możliwym czasie po zebraniu szczegółowych informacji i otrzymaniu dokumentacji opisującej nieprawidłowości działania. W </w:t>
      </w:r>
      <w:r w:rsidR="00506CC5" w:rsidRPr="0073327C">
        <w:rPr>
          <w:rFonts w:ascii="Segoe UI" w:hAnsi="Segoe UI" w:cs="Segoe UI"/>
          <w:sz w:val="22"/>
          <w:szCs w:val="22"/>
        </w:rPr>
        <w:t>obu przypadkach Operator K</w:t>
      </w:r>
      <w:r w:rsidRPr="0073327C">
        <w:rPr>
          <w:rFonts w:ascii="Segoe UI" w:hAnsi="Segoe UI" w:cs="Segoe UI"/>
          <w:sz w:val="22"/>
          <w:szCs w:val="22"/>
        </w:rPr>
        <w:t>arty będzie pilotowany w czynnościach mających na celu usunięcie problemu.</w:t>
      </w:r>
    </w:p>
    <w:p w14:paraId="02CCE2A2" w14:textId="6510EF97" w:rsidR="002E6BB4" w:rsidRPr="005632CE" w:rsidRDefault="002E6BB4" w:rsidP="0073327C">
      <w:pPr>
        <w:pStyle w:val="Teksttreci20"/>
        <w:numPr>
          <w:ilvl w:val="0"/>
          <w:numId w:val="40"/>
        </w:numPr>
        <w:shd w:val="clear" w:color="auto" w:fill="auto"/>
        <w:spacing w:line="276" w:lineRule="auto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5632CE">
        <w:rPr>
          <w:rFonts w:ascii="Segoe UI" w:hAnsi="Segoe UI" w:cs="Segoe UI"/>
          <w:bCs/>
          <w:sz w:val="22"/>
          <w:szCs w:val="22"/>
        </w:rPr>
        <w:t xml:space="preserve">Usługa </w:t>
      </w:r>
      <w:r w:rsidRPr="005632CE">
        <w:rPr>
          <w:rFonts w:ascii="Segoe UI" w:hAnsi="Segoe UI" w:cs="Segoe UI"/>
          <w:b/>
          <w:bCs/>
          <w:sz w:val="22"/>
          <w:szCs w:val="22"/>
        </w:rPr>
        <w:t xml:space="preserve">Asysty </w:t>
      </w:r>
      <w:r w:rsidRPr="005632CE">
        <w:rPr>
          <w:rFonts w:ascii="Segoe UI" w:hAnsi="Segoe UI" w:cs="Segoe UI"/>
          <w:bCs/>
          <w:sz w:val="22"/>
          <w:szCs w:val="22"/>
        </w:rPr>
        <w:t>wliczona jest w wynagrodzenie abonamentowe określone</w:t>
      </w:r>
      <w:r w:rsidR="00C27B4B" w:rsidRPr="005632CE">
        <w:rPr>
          <w:rFonts w:ascii="Segoe UI" w:hAnsi="Segoe UI" w:cs="Segoe UI"/>
          <w:bCs/>
          <w:sz w:val="22"/>
          <w:szCs w:val="22"/>
        </w:rPr>
        <w:br/>
        <w:t xml:space="preserve">w umowie </w:t>
      </w:r>
      <w:r w:rsidRPr="005632CE">
        <w:rPr>
          <w:rFonts w:ascii="Segoe UI" w:hAnsi="Segoe UI" w:cs="Segoe UI"/>
          <w:bCs/>
          <w:sz w:val="22"/>
          <w:szCs w:val="22"/>
        </w:rPr>
        <w:t>w wymiarze 8 godzin tygodniowych. Zamawiający uprawniony jest do zlecenia Wykonawcy większej ilości godzin asysty na podstawie wyraźnego zlecenia pisemnego lub mailowego, którego przyjęcie wymaga potwierdzenia ze strony Wykonawcy.</w:t>
      </w:r>
    </w:p>
    <w:p w14:paraId="091F0B0A" w14:textId="77777777" w:rsidR="00DD451E" w:rsidRPr="00305588" w:rsidRDefault="00DD451E" w:rsidP="00DD451E">
      <w:pPr>
        <w:pStyle w:val="Akapitzlist"/>
        <w:spacing w:before="60" w:after="60" w:line="276" w:lineRule="auto"/>
        <w:ind w:left="1134"/>
        <w:jc w:val="both"/>
        <w:rPr>
          <w:rFonts w:ascii="Segoe UI" w:hAnsi="Segoe UI" w:cs="Segoe UI"/>
          <w:sz w:val="22"/>
          <w:szCs w:val="22"/>
        </w:rPr>
      </w:pPr>
    </w:p>
    <w:p w14:paraId="06F73C3B" w14:textId="77777777" w:rsidR="006140FB" w:rsidRPr="00305588" w:rsidRDefault="006140FB" w:rsidP="002E6BB4">
      <w:pPr>
        <w:pStyle w:val="Nagwek10"/>
        <w:numPr>
          <w:ilvl w:val="0"/>
          <w:numId w:val="1"/>
        </w:numPr>
        <w:shd w:val="clear" w:color="auto" w:fill="auto"/>
        <w:tabs>
          <w:tab w:val="left" w:pos="317"/>
        </w:tabs>
        <w:spacing w:before="0" w:after="0" w:line="276" w:lineRule="auto"/>
        <w:ind w:firstLine="0"/>
        <w:jc w:val="both"/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sz w:val="22"/>
          <w:szCs w:val="22"/>
          <w:lang w:eastAsia="pl-PL" w:bidi="pl-PL"/>
        </w:rPr>
        <w:t>Wdrożenie</w:t>
      </w:r>
    </w:p>
    <w:p w14:paraId="55CE5361" w14:textId="658C8EB4" w:rsidR="00CA0483" w:rsidRPr="00305588" w:rsidRDefault="00CC2EF5" w:rsidP="00FC0CD2">
      <w:pPr>
        <w:pStyle w:val="Teksttreci20"/>
        <w:shd w:val="clear" w:color="auto" w:fill="auto"/>
        <w:spacing w:after="240" w:line="276" w:lineRule="auto"/>
        <w:ind w:left="284" w:firstLine="0"/>
        <w:rPr>
          <w:rFonts w:ascii="Segoe UI" w:hAnsi="Segoe UI" w:cs="Segoe UI"/>
          <w:color w:val="000000"/>
          <w:sz w:val="22"/>
          <w:szCs w:val="22"/>
          <w:lang w:eastAsia="pl-PL" w:bidi="pl-PL"/>
        </w:rPr>
      </w:pPr>
      <w:r w:rsidRPr="009B449E">
        <w:rPr>
          <w:rFonts w:ascii="Segoe UI" w:hAnsi="Segoe UI" w:cs="Segoe UI"/>
          <w:color w:val="000000"/>
          <w:sz w:val="22"/>
          <w:szCs w:val="22"/>
          <w:lang w:eastAsia="pl-PL" w:bidi="pl-PL"/>
        </w:rPr>
        <w:t>Wykonawca musi ukończyć I etap wdrożenia w ciągu</w:t>
      </w:r>
      <w:r w:rsidR="00106283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maksymalnie</w:t>
      </w:r>
      <w:r w:rsidRPr="009B449E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30 dni kalendarzowych od dnia podpisania umowy. Oczekiwany okres realizacji etapu II </w:t>
      </w:r>
      <w:r w:rsidR="009B449E" w:rsidRPr="009B449E">
        <w:rPr>
          <w:rFonts w:ascii="Segoe UI" w:hAnsi="Segoe UI" w:cs="Segoe UI"/>
          <w:color w:val="000000"/>
          <w:sz w:val="22"/>
          <w:szCs w:val="22"/>
          <w:lang w:eastAsia="pl-PL" w:bidi="pl-PL"/>
        </w:rPr>
        <w:t>to do 60 dni od zakończenia</w:t>
      </w:r>
      <w:r w:rsidR="00504D6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9B449E" w:rsidRPr="009B449E">
        <w:rPr>
          <w:rFonts w:ascii="Segoe UI" w:hAnsi="Segoe UI" w:cs="Segoe UI"/>
          <w:color w:val="000000"/>
          <w:sz w:val="22"/>
          <w:szCs w:val="22"/>
          <w:lang w:eastAsia="pl-PL" w:bidi="pl-PL"/>
        </w:rPr>
        <w:t>etapu I</w:t>
      </w:r>
      <w:r w:rsidR="00FC0CD2" w:rsidRPr="009B449E">
        <w:rPr>
          <w:rFonts w:ascii="Segoe UI" w:hAnsi="Segoe UI" w:cs="Segoe UI"/>
          <w:color w:val="000000"/>
          <w:sz w:val="22"/>
          <w:szCs w:val="22"/>
          <w:lang w:eastAsia="pl-PL" w:bidi="pl-PL"/>
        </w:rPr>
        <w:t>.</w:t>
      </w:r>
      <w:r w:rsidR="00FC0CD2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824365">
        <w:rPr>
          <w:rFonts w:ascii="Segoe UI" w:hAnsi="Segoe UI" w:cs="Segoe UI"/>
          <w:color w:val="000000"/>
          <w:sz w:val="22"/>
          <w:szCs w:val="22"/>
          <w:lang w:eastAsia="pl-PL" w:bidi="pl-PL"/>
        </w:rPr>
        <w:t>R</w:t>
      </w:r>
      <w:r w:rsidR="001872C0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ejestracja domeny (strony internetowej Koszalińskiej Karty Mieszkańca) zostanie dokonana przez Wykonawcę na rzecz Zamawiającego. Koszty rejestracji domeny</w:t>
      </w:r>
      <w:r w:rsidR="006140FB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,</w:t>
      </w:r>
      <w:r w:rsidR="001872C0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jej utrzymania w okresie obowiązywania umowy pokrywa Wykonawca</w:t>
      </w:r>
      <w:r w:rsidR="0077601A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, który przed uruchomieniem systemu Koszalińskiej Karty Mieszkańca przekaże zamawiającemu kserokopie (potwierdzone za zgodność z oryginałem), potwierdzenia rejestracji domeny na rzecz Zamawiającego. Po zakończeniu obowiązywania umowy </w:t>
      </w:r>
      <w:r w:rsidR="0077601A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lastRenderedPageBreak/>
        <w:t>Wykonawca przekaże bezpłatnie Zamawiającemu domenę</w:t>
      </w:r>
      <w:r w:rsidR="00563AAC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oraz m</w:t>
      </w:r>
      <w:r w:rsidR="006140FB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>ożliwość pobrania funkcjonalnej aplikacji mobilnej dla partnerów</w:t>
      </w:r>
      <w:r w:rsidR="001872C0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i użytkowników</w:t>
      </w:r>
      <w:r w:rsidR="006140FB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</w:t>
      </w:r>
      <w:r w:rsidR="00563AAC">
        <w:rPr>
          <w:rFonts w:ascii="Segoe UI" w:hAnsi="Segoe UI" w:cs="Segoe UI"/>
          <w:color w:val="000000"/>
          <w:sz w:val="22"/>
          <w:szCs w:val="22"/>
          <w:lang w:eastAsia="pl-PL" w:bidi="pl-PL"/>
        </w:rPr>
        <w:t>i</w:t>
      </w:r>
      <w:r w:rsidR="006140FB" w:rsidRPr="00305588">
        <w:rPr>
          <w:rFonts w:ascii="Segoe UI" w:hAnsi="Segoe UI" w:cs="Segoe UI"/>
          <w:color w:val="000000"/>
          <w:sz w:val="22"/>
          <w:szCs w:val="22"/>
          <w:lang w:eastAsia="pl-PL" w:bidi="pl-PL"/>
        </w:rPr>
        <w:t xml:space="preserve"> przeszkolenie wyznaczonych przez zamawiającego pracowników wyznaczonych do obsługi systemu. Zamawiający wymaga przeprowadzenia niezbędnych testów przed uruchomieniem systemu.</w:t>
      </w:r>
    </w:p>
    <w:sectPr w:rsidR="00CA0483" w:rsidRPr="00305588" w:rsidSect="007803C0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77777777" w:rsidR="00C37F2B" w:rsidRPr="00E276D9" w:rsidRDefault="00C37F2B">
            <w:pPr>
              <w:pStyle w:val="Stopka0"/>
              <w:jc w:val="center"/>
            </w:pPr>
            <w:r w:rsidRPr="00E276D9">
              <w:t xml:space="preserve">Strona </w:t>
            </w:r>
            <w:r w:rsidRPr="00E276D9">
              <w:rPr>
                <w:bCs/>
                <w:sz w:val="24"/>
                <w:szCs w:val="24"/>
              </w:rPr>
              <w:fldChar w:fldCharType="begin"/>
            </w:r>
            <w:r w:rsidRPr="00E276D9">
              <w:rPr>
                <w:bCs/>
              </w:rPr>
              <w:instrText>PAGE</w:instrText>
            </w:r>
            <w:r w:rsidRPr="00E276D9">
              <w:rPr>
                <w:bCs/>
                <w:sz w:val="24"/>
                <w:szCs w:val="24"/>
              </w:rPr>
              <w:fldChar w:fldCharType="separate"/>
            </w:r>
            <w:r w:rsidR="00B510C2">
              <w:rPr>
                <w:bCs/>
                <w:noProof/>
              </w:rPr>
              <w:t>2</w:t>
            </w:r>
            <w:r w:rsidRPr="00E276D9">
              <w:rPr>
                <w:bCs/>
                <w:sz w:val="24"/>
                <w:szCs w:val="24"/>
              </w:rPr>
              <w:fldChar w:fldCharType="end"/>
            </w:r>
            <w:r w:rsidRPr="00E276D9">
              <w:t xml:space="preserve"> z </w:t>
            </w:r>
            <w:r w:rsidRPr="00E276D9">
              <w:rPr>
                <w:bCs/>
                <w:sz w:val="24"/>
                <w:szCs w:val="24"/>
              </w:rPr>
              <w:fldChar w:fldCharType="begin"/>
            </w:r>
            <w:r w:rsidRPr="00E276D9">
              <w:rPr>
                <w:bCs/>
              </w:rPr>
              <w:instrText>NUMPAGES</w:instrText>
            </w:r>
            <w:r w:rsidRPr="00E276D9">
              <w:rPr>
                <w:bCs/>
                <w:sz w:val="24"/>
                <w:szCs w:val="24"/>
              </w:rPr>
              <w:fldChar w:fldCharType="separate"/>
            </w:r>
            <w:r w:rsidR="00B510C2">
              <w:rPr>
                <w:bCs/>
                <w:noProof/>
              </w:rPr>
              <w:t>12</w:t>
            </w:r>
            <w:r w:rsidRPr="00E276D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57EB" w14:textId="77777777" w:rsidR="00C37F2B" w:rsidRDefault="00C37F2B" w:rsidP="009A1AC8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BE25E" w14:textId="5B71147C" w:rsidR="00C37F2B" w:rsidRPr="00B510C2" w:rsidRDefault="001253FC" w:rsidP="007803C0">
    <w:pPr>
      <w:pStyle w:val="Nagwek"/>
      <w:jc w:val="right"/>
      <w:rPr>
        <w:rFonts w:ascii="Segoe UI" w:hAnsi="Segoe UI" w:cs="Segoe UI"/>
        <w:b/>
      </w:rPr>
    </w:pPr>
    <w:r w:rsidRPr="00B510C2">
      <w:rPr>
        <w:rFonts w:ascii="Segoe UI" w:hAnsi="Segoe UI" w:cs="Segoe UI"/>
        <w:b/>
      </w:rPr>
      <w:t>Załącznik nr 7</w:t>
    </w:r>
    <w:r w:rsidR="00C37F2B" w:rsidRPr="00B510C2">
      <w:rPr>
        <w:rFonts w:ascii="Segoe UI" w:hAnsi="Segoe UI" w:cs="Segoe UI"/>
        <w:b/>
      </w:rPr>
      <w:t xml:space="preserve"> </w:t>
    </w:r>
    <w:r w:rsidR="00B510C2" w:rsidRPr="00B510C2">
      <w:rPr>
        <w:rFonts w:ascii="Segoe UI" w:hAnsi="Segoe UI" w:cs="Segoe UI"/>
        <w:b/>
      </w:rPr>
      <w:t>do SWZ</w:t>
    </w:r>
  </w:p>
  <w:p w14:paraId="64080065" w14:textId="77777777" w:rsidR="00C37F2B" w:rsidRDefault="00C37F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 w15:restartNumberingAfterBreak="0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6" w15:restartNumberingAfterBreak="0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 w15:restartNumberingAfterBreak="0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6" w15:restartNumberingAfterBreak="0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3D7F0086"/>
    <w:multiLevelType w:val="hybridMultilevel"/>
    <w:tmpl w:val="C2363034"/>
    <w:numStyleLink w:val="Zaimportowanystyl3"/>
  </w:abstractNum>
  <w:abstractNum w:abstractNumId="22" w15:restartNumberingAfterBreak="0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4" w15:restartNumberingAfterBreak="0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 w15:restartNumberingAfterBreak="0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0" w15:restartNumberingAfterBreak="0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 w15:restartNumberingAfterBreak="0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2"/>
  </w:num>
  <w:num w:numId="3">
    <w:abstractNumId w:val="28"/>
  </w:num>
  <w:num w:numId="4">
    <w:abstractNumId w:val="9"/>
  </w:num>
  <w:num w:numId="5">
    <w:abstractNumId w:val="24"/>
  </w:num>
  <w:num w:numId="6">
    <w:abstractNumId w:val="27"/>
  </w:num>
  <w:num w:numId="7">
    <w:abstractNumId w:val="35"/>
  </w:num>
  <w:num w:numId="8">
    <w:abstractNumId w:val="19"/>
  </w:num>
  <w:num w:numId="9">
    <w:abstractNumId w:val="3"/>
  </w:num>
  <w:num w:numId="10">
    <w:abstractNumId w:val="34"/>
  </w:num>
  <w:num w:numId="11">
    <w:abstractNumId w:val="16"/>
  </w:num>
  <w:num w:numId="12">
    <w:abstractNumId w:val="30"/>
  </w:num>
  <w:num w:numId="13">
    <w:abstractNumId w:val="22"/>
  </w:num>
  <w:num w:numId="14">
    <w:abstractNumId w:val="8"/>
  </w:num>
  <w:num w:numId="15">
    <w:abstractNumId w:val="1"/>
  </w:num>
  <w:num w:numId="16">
    <w:abstractNumId w:val="2"/>
  </w:num>
  <w:num w:numId="17">
    <w:abstractNumId w:val="11"/>
  </w:num>
  <w:num w:numId="18">
    <w:abstractNumId w:val="23"/>
  </w:num>
  <w:num w:numId="19">
    <w:abstractNumId w:val="18"/>
  </w:num>
  <w:num w:numId="20">
    <w:abstractNumId w:val="10"/>
  </w:num>
  <w:num w:numId="21">
    <w:abstractNumId w:val="31"/>
  </w:num>
  <w:num w:numId="22">
    <w:abstractNumId w:val="13"/>
  </w:num>
  <w:num w:numId="23">
    <w:abstractNumId w:val="14"/>
  </w:num>
  <w:num w:numId="24">
    <w:abstractNumId w:val="21"/>
    <w:lvlOverride w:ilvl="0">
      <w:lvl w:ilvl="0" w:tplc="6A1ACDDE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340C3D90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20721030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730E7264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FEB891BE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AC8C1B76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D8E20D0E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4C301FC4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1E7848AA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>
    <w:abstractNumId w:val="40"/>
  </w:num>
  <w:num w:numId="26">
    <w:abstractNumId w:val="7"/>
  </w:num>
  <w:num w:numId="27">
    <w:abstractNumId w:val="32"/>
  </w:num>
  <w:num w:numId="28">
    <w:abstractNumId w:val="37"/>
  </w:num>
  <w:num w:numId="29">
    <w:abstractNumId w:val="36"/>
  </w:num>
  <w:num w:numId="30">
    <w:abstractNumId w:val="29"/>
  </w:num>
  <w:num w:numId="31">
    <w:abstractNumId w:val="39"/>
  </w:num>
  <w:num w:numId="32">
    <w:abstractNumId w:val="15"/>
  </w:num>
  <w:num w:numId="33">
    <w:abstractNumId w:val="21"/>
  </w:num>
  <w:num w:numId="34">
    <w:abstractNumId w:val="33"/>
  </w:num>
  <w:num w:numId="35">
    <w:abstractNumId w:val="20"/>
  </w:num>
  <w:num w:numId="36">
    <w:abstractNumId w:val="4"/>
  </w:num>
  <w:num w:numId="37">
    <w:abstractNumId w:val="6"/>
  </w:num>
  <w:num w:numId="38">
    <w:abstractNumId w:val="26"/>
  </w:num>
  <w:num w:numId="39">
    <w:abstractNumId w:val="25"/>
  </w:num>
  <w:num w:numId="40">
    <w:abstractNumId w:val="38"/>
  </w:num>
  <w:num w:numId="41">
    <w:abstractNumId w:val="17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3B4C"/>
    <w:rsid w:val="000041C9"/>
    <w:rsid w:val="00004FD2"/>
    <w:rsid w:val="00026F51"/>
    <w:rsid w:val="0003339C"/>
    <w:rsid w:val="0003683E"/>
    <w:rsid w:val="00041552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B31B2"/>
    <w:rsid w:val="000D1DF3"/>
    <w:rsid w:val="000F78A3"/>
    <w:rsid w:val="00106283"/>
    <w:rsid w:val="001253FC"/>
    <w:rsid w:val="00127511"/>
    <w:rsid w:val="00141167"/>
    <w:rsid w:val="00143060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5838"/>
    <w:rsid w:val="001B22DB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DA4"/>
    <w:rsid w:val="002679A4"/>
    <w:rsid w:val="00274EBC"/>
    <w:rsid w:val="00275B32"/>
    <w:rsid w:val="0028031D"/>
    <w:rsid w:val="002834AF"/>
    <w:rsid w:val="002A769E"/>
    <w:rsid w:val="002B7E25"/>
    <w:rsid w:val="002C44C9"/>
    <w:rsid w:val="002C5BDA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6620"/>
    <w:rsid w:val="00344C27"/>
    <w:rsid w:val="003466D2"/>
    <w:rsid w:val="003514B7"/>
    <w:rsid w:val="00355493"/>
    <w:rsid w:val="00362DAF"/>
    <w:rsid w:val="00366FC7"/>
    <w:rsid w:val="00375000"/>
    <w:rsid w:val="00386797"/>
    <w:rsid w:val="00387ACC"/>
    <w:rsid w:val="003A008A"/>
    <w:rsid w:val="003A1736"/>
    <w:rsid w:val="003A6589"/>
    <w:rsid w:val="003A69D6"/>
    <w:rsid w:val="003E2A68"/>
    <w:rsid w:val="003E42A5"/>
    <w:rsid w:val="003F2676"/>
    <w:rsid w:val="003F622C"/>
    <w:rsid w:val="00424892"/>
    <w:rsid w:val="00425A7E"/>
    <w:rsid w:val="00432ED5"/>
    <w:rsid w:val="00434BD4"/>
    <w:rsid w:val="004431B3"/>
    <w:rsid w:val="00443F28"/>
    <w:rsid w:val="00444C8C"/>
    <w:rsid w:val="00455A26"/>
    <w:rsid w:val="00457855"/>
    <w:rsid w:val="004630D3"/>
    <w:rsid w:val="0046743D"/>
    <w:rsid w:val="00475A45"/>
    <w:rsid w:val="00480B83"/>
    <w:rsid w:val="00484403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25093"/>
    <w:rsid w:val="0052542E"/>
    <w:rsid w:val="00536910"/>
    <w:rsid w:val="00543C7D"/>
    <w:rsid w:val="00560CAE"/>
    <w:rsid w:val="005632CE"/>
    <w:rsid w:val="00563AAC"/>
    <w:rsid w:val="00571090"/>
    <w:rsid w:val="005805BB"/>
    <w:rsid w:val="0058532E"/>
    <w:rsid w:val="005869C8"/>
    <w:rsid w:val="00597226"/>
    <w:rsid w:val="005A4056"/>
    <w:rsid w:val="005B1D2D"/>
    <w:rsid w:val="005C0F97"/>
    <w:rsid w:val="005C294F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7FAA"/>
    <w:rsid w:val="006A405F"/>
    <w:rsid w:val="006C0525"/>
    <w:rsid w:val="006C4D52"/>
    <w:rsid w:val="006C65A2"/>
    <w:rsid w:val="006C7E21"/>
    <w:rsid w:val="006D38BB"/>
    <w:rsid w:val="006D5B3C"/>
    <w:rsid w:val="006D7D00"/>
    <w:rsid w:val="006F1114"/>
    <w:rsid w:val="006F2CA8"/>
    <w:rsid w:val="006F2EEF"/>
    <w:rsid w:val="006F478E"/>
    <w:rsid w:val="00706E21"/>
    <w:rsid w:val="0072265A"/>
    <w:rsid w:val="00730600"/>
    <w:rsid w:val="0073327C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4CD8"/>
    <w:rsid w:val="007A706F"/>
    <w:rsid w:val="007F2B96"/>
    <w:rsid w:val="00805A16"/>
    <w:rsid w:val="00811E30"/>
    <w:rsid w:val="00815E12"/>
    <w:rsid w:val="0082325C"/>
    <w:rsid w:val="00824365"/>
    <w:rsid w:val="008253FC"/>
    <w:rsid w:val="0083126D"/>
    <w:rsid w:val="008342A7"/>
    <w:rsid w:val="00842662"/>
    <w:rsid w:val="00851998"/>
    <w:rsid w:val="00857A80"/>
    <w:rsid w:val="0086332C"/>
    <w:rsid w:val="008874E4"/>
    <w:rsid w:val="0089668F"/>
    <w:rsid w:val="008A27E8"/>
    <w:rsid w:val="008B7097"/>
    <w:rsid w:val="008D16CF"/>
    <w:rsid w:val="008D7A27"/>
    <w:rsid w:val="008E62B9"/>
    <w:rsid w:val="008E66F3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662"/>
    <w:rsid w:val="00980F72"/>
    <w:rsid w:val="00983448"/>
    <w:rsid w:val="00996F5F"/>
    <w:rsid w:val="009A1AC8"/>
    <w:rsid w:val="009A1B3E"/>
    <w:rsid w:val="009B2D8D"/>
    <w:rsid w:val="009B449E"/>
    <w:rsid w:val="009C2D6A"/>
    <w:rsid w:val="009C5137"/>
    <w:rsid w:val="009C52C7"/>
    <w:rsid w:val="009C57A9"/>
    <w:rsid w:val="009D0E8A"/>
    <w:rsid w:val="009D1ACE"/>
    <w:rsid w:val="009D3F46"/>
    <w:rsid w:val="009E773E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83194"/>
    <w:rsid w:val="00A91F29"/>
    <w:rsid w:val="00A94300"/>
    <w:rsid w:val="00AA1BF4"/>
    <w:rsid w:val="00AA3169"/>
    <w:rsid w:val="00AA796C"/>
    <w:rsid w:val="00AB2130"/>
    <w:rsid w:val="00AB4DD8"/>
    <w:rsid w:val="00AC5DAF"/>
    <w:rsid w:val="00AD6C27"/>
    <w:rsid w:val="00AE1BD1"/>
    <w:rsid w:val="00AF4BF1"/>
    <w:rsid w:val="00B0509B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B94"/>
    <w:rsid w:val="00BE7CE6"/>
    <w:rsid w:val="00C04E0C"/>
    <w:rsid w:val="00C10BD6"/>
    <w:rsid w:val="00C169E5"/>
    <w:rsid w:val="00C22B27"/>
    <w:rsid w:val="00C27B4B"/>
    <w:rsid w:val="00C37F2B"/>
    <w:rsid w:val="00C504E2"/>
    <w:rsid w:val="00C514FA"/>
    <w:rsid w:val="00C60ABB"/>
    <w:rsid w:val="00C65C50"/>
    <w:rsid w:val="00C72B71"/>
    <w:rsid w:val="00C808DE"/>
    <w:rsid w:val="00C87006"/>
    <w:rsid w:val="00C87914"/>
    <w:rsid w:val="00C93F64"/>
    <w:rsid w:val="00C95468"/>
    <w:rsid w:val="00CA0483"/>
    <w:rsid w:val="00CC2EF5"/>
    <w:rsid w:val="00CC324F"/>
    <w:rsid w:val="00CC5789"/>
    <w:rsid w:val="00CD33D0"/>
    <w:rsid w:val="00CD49F1"/>
    <w:rsid w:val="00CD60A7"/>
    <w:rsid w:val="00CE1928"/>
    <w:rsid w:val="00CE383C"/>
    <w:rsid w:val="00CE3D9C"/>
    <w:rsid w:val="00CF08A5"/>
    <w:rsid w:val="00D10F7B"/>
    <w:rsid w:val="00D12A80"/>
    <w:rsid w:val="00D157DF"/>
    <w:rsid w:val="00D2029D"/>
    <w:rsid w:val="00D22AD3"/>
    <w:rsid w:val="00D271BD"/>
    <w:rsid w:val="00D35E2B"/>
    <w:rsid w:val="00D51A9E"/>
    <w:rsid w:val="00D80E8E"/>
    <w:rsid w:val="00D862F7"/>
    <w:rsid w:val="00D919D7"/>
    <w:rsid w:val="00D91AC9"/>
    <w:rsid w:val="00D923D4"/>
    <w:rsid w:val="00D93BB5"/>
    <w:rsid w:val="00DA0286"/>
    <w:rsid w:val="00DA7A2A"/>
    <w:rsid w:val="00DB499E"/>
    <w:rsid w:val="00DC5721"/>
    <w:rsid w:val="00DD451E"/>
    <w:rsid w:val="00DD5B9C"/>
    <w:rsid w:val="00DE224A"/>
    <w:rsid w:val="00DF3A6B"/>
    <w:rsid w:val="00DF5F0D"/>
    <w:rsid w:val="00DF6CB8"/>
    <w:rsid w:val="00E142CE"/>
    <w:rsid w:val="00E276D9"/>
    <w:rsid w:val="00E31EB4"/>
    <w:rsid w:val="00E3307D"/>
    <w:rsid w:val="00E3413E"/>
    <w:rsid w:val="00E37E87"/>
    <w:rsid w:val="00E7097B"/>
    <w:rsid w:val="00E81D81"/>
    <w:rsid w:val="00EA106C"/>
    <w:rsid w:val="00EA1B2B"/>
    <w:rsid w:val="00EA1B58"/>
    <w:rsid w:val="00EA42CC"/>
    <w:rsid w:val="00EC361B"/>
    <w:rsid w:val="00ED33D9"/>
    <w:rsid w:val="00ED5133"/>
    <w:rsid w:val="00EE0326"/>
    <w:rsid w:val="00EF3D8D"/>
    <w:rsid w:val="00F01109"/>
    <w:rsid w:val="00F05F6C"/>
    <w:rsid w:val="00F0711B"/>
    <w:rsid w:val="00F126F8"/>
    <w:rsid w:val="00F24B0C"/>
    <w:rsid w:val="00F30FCB"/>
    <w:rsid w:val="00F45124"/>
    <w:rsid w:val="00F47F59"/>
    <w:rsid w:val="00F510D0"/>
    <w:rsid w:val="00F52217"/>
    <w:rsid w:val="00F54878"/>
    <w:rsid w:val="00F7483B"/>
    <w:rsid w:val="00F76A53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C9D9205"/>
  <w15:docId w15:val="{C02C7EE7-EF36-4CF8-AB46-BD37E461F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A47CB-B5F8-47BC-A676-7F2D86CCC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5805</TotalTime>
  <Pages>12</Pages>
  <Words>3933</Words>
  <Characters>23601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admin</cp:lastModifiedBy>
  <cp:revision>94</cp:revision>
  <cp:lastPrinted>2022-02-22T11:09:00Z</cp:lastPrinted>
  <dcterms:created xsi:type="dcterms:W3CDTF">2022-02-11T06:03:00Z</dcterms:created>
  <dcterms:modified xsi:type="dcterms:W3CDTF">2022-03-18T12:15:00Z</dcterms:modified>
</cp:coreProperties>
</file>