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9AF23" w14:textId="00589C56" w:rsidR="00F1052F" w:rsidRDefault="00FC1EB6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rozeznania rynku nr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.2.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1F09932" w14:textId="65FD270A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Zadanie 1 „Mobilna usługa fryzjerska”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13F7E">
        <w:rPr>
          <w:rFonts w:ascii="Segoe UI" w:eastAsia="Times New Roman" w:hAnsi="Segoe UI" w:cs="Segoe UI"/>
          <w:b/>
          <w:lang w:eastAsia="pl-PL"/>
        </w:rPr>
        <w:t>.2.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E1B1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238C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333F2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C93A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48CE2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44E6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88C12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D650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2084855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2FA9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378A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2CB980E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F1052F" w14:paraId="658FAA58" w14:textId="77777777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0F5B3C3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2CFE0C9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2934F084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usługa fryzjerska”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EFBC99F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C72D88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CE90E40" w14:textId="77777777" w:rsidR="00F1052F" w:rsidRDefault="00FC1EB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Jednostkowa cena netto za usługę fryzjerską </w:t>
            </w:r>
          </w:p>
          <w:p w14:paraId="43D4A656" w14:textId="77777777" w:rsidR="00F1052F" w:rsidRDefault="00F105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4FFDF91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D4A1556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E217B9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fryzjerską</w:t>
            </w:r>
          </w:p>
        </w:tc>
      </w:tr>
      <w:tr w:rsidR="00F1052F" w14:paraId="19420E12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6E54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6E9E6" w14:textId="77777777" w:rsidR="00F1052F" w:rsidRDefault="00FC1EB6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80839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073A8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1E51A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ECD9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571ADDF0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297D1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6E725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modelowanie damskie/męskie,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E5574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102E7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947D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6AAF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9785085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13035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329EF" w14:textId="77777777" w:rsidR="00F1052F" w:rsidRDefault="00FC1EB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strzyżenie z modelowaniem damskie/męskie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C9702" w14:textId="77777777" w:rsidR="00F1052F" w:rsidRDefault="00FC1EB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F1C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C64A4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D8DD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F1052F" w14:paraId="6BB5713C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5EB1D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909877C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usług-Mobilna usługa fryzjerska”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D9F729E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8FCF7AF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BB6B7C9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2AC5F51F" w14:textId="77777777" w:rsidR="00F1052F" w:rsidRDefault="00F1052F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4658F9A3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6F228" w14:textId="7777777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fryzjerskich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777777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09E3ED5" w14:textId="77777777" w:rsidR="00F1052F" w:rsidRDefault="00FC1EB6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usługa fryzjerska”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01DD52DE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22C0B371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55B0B0A5" w14:textId="77777777" w:rsidR="00F1052F" w:rsidRDefault="00FC1EB6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3D92808E" w14:textId="77777777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315765A8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zapoznałem/am się z treścią Rozeznania rynku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9851018" w14:textId="162B863B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0C7349E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B1457BD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17D9CF6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B168308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B0A07AE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338CF4C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EC4E9E1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1A609663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989A5E6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ED8C215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C6C6B30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  <w:shd w:val="clear" w:color="auto" w:fill="auto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  <w:shd w:val="clear" w:color="auto" w:fill="auto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77777777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……..……………………………….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26841" w14:textId="77777777" w:rsidR="00FC1EB6" w:rsidRDefault="00FC1EB6">
      <w:pPr>
        <w:spacing w:after="0" w:line="240" w:lineRule="auto"/>
      </w:pPr>
      <w:r>
        <w:separator/>
      </w:r>
    </w:p>
  </w:endnote>
  <w:endnote w:type="continuationSeparator" w:id="0">
    <w:p w14:paraId="3626DA2E" w14:textId="77777777" w:rsidR="00FC1EB6" w:rsidRDefault="00FC1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0F538" w14:textId="77777777" w:rsidR="00F1052F" w:rsidRDefault="00FC1EB6">
      <w:r>
        <w:separator/>
      </w:r>
    </w:p>
  </w:footnote>
  <w:footnote w:type="continuationSeparator" w:id="0">
    <w:p w14:paraId="419F6FF8" w14:textId="77777777" w:rsidR="00F1052F" w:rsidRDefault="00FC1EB6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52F"/>
    <w:rsid w:val="00213F7E"/>
    <w:rsid w:val="007B1042"/>
    <w:rsid w:val="009F0D09"/>
    <w:rsid w:val="00F1052F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481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31</cp:revision>
  <dcterms:created xsi:type="dcterms:W3CDTF">2023-08-17T07:50:00Z</dcterms:created>
  <dcterms:modified xsi:type="dcterms:W3CDTF">2025-01-08T10:08:00Z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